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197" w:rsidRDefault="000E3197" w:rsidP="00D0310E">
      <w:pPr>
        <w:pStyle w:val="a3"/>
        <w:ind w:left="0"/>
        <w:jc w:val="center"/>
        <w:rPr>
          <w:b/>
          <w:bCs/>
        </w:rPr>
      </w:pPr>
      <w:r w:rsidRPr="000E3197">
        <w:rPr>
          <w:b/>
          <w:bCs/>
          <w:noProof/>
          <w:lang w:eastAsia="ru-RU"/>
        </w:rPr>
        <w:drawing>
          <wp:inline distT="0" distB="0" distL="0" distR="0">
            <wp:extent cx="6305874" cy="8891752"/>
            <wp:effectExtent l="0" t="0" r="0" b="5080"/>
            <wp:docPr id="2" name="Рисунок 2" descr="C:\Users\User\Desktop\дтт\ТЛ с печатью\Новая папка\Вол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Волко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082" cy="88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197" w:rsidRDefault="000E3197" w:rsidP="00D0310E">
      <w:pPr>
        <w:pStyle w:val="a3"/>
        <w:ind w:left="0"/>
        <w:jc w:val="center"/>
        <w:rPr>
          <w:b/>
          <w:bCs/>
        </w:rPr>
      </w:pPr>
    </w:p>
    <w:p w:rsidR="00D47730" w:rsidRPr="00956402" w:rsidRDefault="000E3197" w:rsidP="009564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bookmarkStart w:id="0" w:name="_GoBack"/>
      <w:bookmarkEnd w:id="0"/>
    </w:p>
    <w:p w:rsidR="005A54BC" w:rsidRPr="00956402" w:rsidRDefault="00070157" w:rsidP="00481D0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0F138F" w:rsidRPr="00956402" w:rsidRDefault="000F138F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id w:val="74970270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F2062" w:rsidRPr="00956402" w:rsidRDefault="00AF2062" w:rsidP="00956402">
          <w:pPr>
            <w:pStyle w:val="af4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353517" w:rsidRPr="00956402" w:rsidRDefault="00B26914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r w:rsidRPr="00956402">
            <w:rPr>
              <w:b/>
              <w:bCs/>
            </w:rPr>
            <w:fldChar w:fldCharType="begin"/>
          </w:r>
          <w:r w:rsidR="00AF2062" w:rsidRPr="00956402">
            <w:rPr>
              <w:b/>
              <w:bCs/>
            </w:rPr>
            <w:instrText xml:space="preserve"> TOC \o "1-3" \h \z \u </w:instrText>
          </w:r>
          <w:r w:rsidRPr="00956402">
            <w:rPr>
              <w:b/>
              <w:bCs/>
            </w:rPr>
            <w:fldChar w:fldCharType="separate"/>
          </w:r>
          <w:hyperlink w:anchor="_Toc81484257" w:history="1">
            <w:r w:rsidR="00353517" w:rsidRPr="00956402">
              <w:rPr>
                <w:rStyle w:val="ad"/>
                <w:noProof/>
              </w:rPr>
              <w:t>Пояснительная записка</w:t>
            </w:r>
            <w:r w:rsidR="00353517" w:rsidRPr="00956402">
              <w:rPr>
                <w:noProof/>
                <w:webHidden/>
              </w:rPr>
              <w:tab/>
            </w:r>
            <w:r w:rsidR="00353517" w:rsidRPr="00956402">
              <w:rPr>
                <w:noProof/>
                <w:webHidden/>
              </w:rPr>
              <w:fldChar w:fldCharType="begin"/>
            </w:r>
            <w:r w:rsidR="00353517" w:rsidRPr="00956402">
              <w:rPr>
                <w:noProof/>
                <w:webHidden/>
              </w:rPr>
              <w:instrText xml:space="preserve"> PAGEREF _Toc81484257 \h </w:instrText>
            </w:r>
            <w:r w:rsidR="00353517" w:rsidRPr="00956402">
              <w:rPr>
                <w:noProof/>
                <w:webHidden/>
              </w:rPr>
            </w:r>
            <w:r w:rsidR="00353517" w:rsidRPr="00956402">
              <w:rPr>
                <w:noProof/>
                <w:webHidden/>
              </w:rPr>
              <w:fldChar w:fldCharType="separate"/>
            </w:r>
            <w:r w:rsidR="00254F46">
              <w:rPr>
                <w:noProof/>
                <w:webHidden/>
              </w:rPr>
              <w:t>3</w:t>
            </w:r>
            <w:r w:rsidR="00353517" w:rsidRPr="00956402">
              <w:rPr>
                <w:noProof/>
                <w:webHidden/>
              </w:rPr>
              <w:fldChar w:fldCharType="end"/>
            </w:r>
          </w:hyperlink>
        </w:p>
        <w:p w:rsidR="00FB0100" w:rsidRPr="00FB0100" w:rsidRDefault="003A418E" w:rsidP="00FB0100">
          <w:pPr>
            <w:pStyle w:val="11"/>
            <w:tabs>
              <w:tab w:val="right" w:leader="dot" w:pos="9214"/>
            </w:tabs>
            <w:ind w:left="0" w:right="-284"/>
            <w:jc w:val="both"/>
            <w:rPr>
              <w:noProof/>
            </w:rPr>
          </w:pPr>
          <w:hyperlink w:anchor="_Toc81484258" w:history="1">
            <w:r w:rsidR="00353517" w:rsidRPr="00956402">
              <w:rPr>
                <w:rStyle w:val="ad"/>
                <w:noProof/>
              </w:rPr>
              <w:t>Учебный (тематический) план и содержание программы 1 год обучения</w:t>
            </w:r>
            <w:r w:rsidR="00353517" w:rsidRPr="00956402">
              <w:rPr>
                <w:noProof/>
                <w:webHidden/>
              </w:rPr>
              <w:tab/>
            </w:r>
            <w:r w:rsidR="00353517" w:rsidRPr="00956402">
              <w:rPr>
                <w:noProof/>
                <w:webHidden/>
              </w:rPr>
              <w:fldChar w:fldCharType="begin"/>
            </w:r>
            <w:r w:rsidR="00353517" w:rsidRPr="00956402">
              <w:rPr>
                <w:noProof/>
                <w:webHidden/>
              </w:rPr>
              <w:instrText xml:space="preserve"> PAGEREF _Toc81484258 \h </w:instrText>
            </w:r>
            <w:r w:rsidR="00353517" w:rsidRPr="00956402">
              <w:rPr>
                <w:noProof/>
                <w:webHidden/>
              </w:rPr>
            </w:r>
            <w:r w:rsidR="00353517" w:rsidRPr="00956402">
              <w:rPr>
                <w:noProof/>
                <w:webHidden/>
              </w:rPr>
              <w:fldChar w:fldCharType="separate"/>
            </w:r>
            <w:r w:rsidR="00254F46">
              <w:rPr>
                <w:noProof/>
                <w:webHidden/>
              </w:rPr>
              <w:t>9</w:t>
            </w:r>
            <w:r w:rsidR="00353517" w:rsidRPr="00956402">
              <w:rPr>
                <w:noProof/>
                <w:webHidden/>
              </w:rPr>
              <w:fldChar w:fldCharType="end"/>
            </w:r>
          </w:hyperlink>
        </w:p>
        <w:p w:rsidR="00353517" w:rsidRPr="00956402" w:rsidRDefault="003A418E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59" w:history="1">
            <w:r w:rsidR="00353517" w:rsidRPr="00956402">
              <w:rPr>
                <w:rStyle w:val="ad"/>
                <w:noProof/>
              </w:rPr>
              <w:t>Планируемые результаты</w:t>
            </w:r>
            <w:r w:rsidR="00353517" w:rsidRPr="00956402">
              <w:rPr>
                <w:noProof/>
                <w:webHidden/>
              </w:rPr>
              <w:tab/>
            </w:r>
            <w:r w:rsidR="00353517" w:rsidRPr="00956402">
              <w:rPr>
                <w:noProof/>
                <w:webHidden/>
              </w:rPr>
              <w:fldChar w:fldCharType="begin"/>
            </w:r>
            <w:r w:rsidR="00353517" w:rsidRPr="00956402">
              <w:rPr>
                <w:noProof/>
                <w:webHidden/>
              </w:rPr>
              <w:instrText xml:space="preserve"> PAGEREF _Toc81484259 \h </w:instrText>
            </w:r>
            <w:r w:rsidR="00353517" w:rsidRPr="00956402">
              <w:rPr>
                <w:noProof/>
                <w:webHidden/>
              </w:rPr>
            </w:r>
            <w:r w:rsidR="00353517" w:rsidRPr="00956402">
              <w:rPr>
                <w:noProof/>
                <w:webHidden/>
              </w:rPr>
              <w:fldChar w:fldCharType="separate"/>
            </w:r>
            <w:r w:rsidR="00254F46">
              <w:rPr>
                <w:noProof/>
                <w:webHidden/>
              </w:rPr>
              <w:t>17</w:t>
            </w:r>
            <w:r w:rsidR="00353517" w:rsidRPr="00956402">
              <w:rPr>
                <w:noProof/>
                <w:webHidden/>
              </w:rPr>
              <w:fldChar w:fldCharType="end"/>
            </w:r>
          </w:hyperlink>
        </w:p>
        <w:p w:rsidR="00353517" w:rsidRPr="00956402" w:rsidRDefault="003A418E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60" w:history="1">
            <w:r w:rsidR="00353517" w:rsidRPr="00956402">
              <w:rPr>
                <w:rStyle w:val="ad"/>
                <w:noProof/>
              </w:rPr>
              <w:t>Организационно-педагогические условия реализации программы</w:t>
            </w:r>
            <w:r w:rsidR="00353517" w:rsidRPr="00956402">
              <w:rPr>
                <w:noProof/>
                <w:webHidden/>
              </w:rPr>
              <w:tab/>
            </w:r>
            <w:r w:rsidR="00353517" w:rsidRPr="00956402">
              <w:rPr>
                <w:noProof/>
                <w:webHidden/>
              </w:rPr>
              <w:fldChar w:fldCharType="begin"/>
            </w:r>
            <w:r w:rsidR="00353517" w:rsidRPr="00956402">
              <w:rPr>
                <w:noProof/>
                <w:webHidden/>
              </w:rPr>
              <w:instrText xml:space="preserve"> PAGEREF _Toc81484260 \h </w:instrText>
            </w:r>
            <w:r w:rsidR="00353517" w:rsidRPr="00956402">
              <w:rPr>
                <w:noProof/>
                <w:webHidden/>
              </w:rPr>
            </w:r>
            <w:r w:rsidR="00353517" w:rsidRPr="00956402">
              <w:rPr>
                <w:noProof/>
                <w:webHidden/>
              </w:rPr>
              <w:fldChar w:fldCharType="separate"/>
            </w:r>
            <w:r w:rsidR="00254F46">
              <w:rPr>
                <w:noProof/>
                <w:webHidden/>
              </w:rPr>
              <w:t>19</w:t>
            </w:r>
            <w:r w:rsidR="00353517" w:rsidRPr="00956402">
              <w:rPr>
                <w:noProof/>
                <w:webHidden/>
              </w:rPr>
              <w:fldChar w:fldCharType="end"/>
            </w:r>
          </w:hyperlink>
        </w:p>
        <w:p w:rsidR="00353517" w:rsidRPr="00956402" w:rsidRDefault="003A418E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61" w:history="1">
            <w:r w:rsidR="00353517" w:rsidRPr="00956402">
              <w:rPr>
                <w:rStyle w:val="ad"/>
                <w:noProof/>
              </w:rPr>
              <w:t>Формы аттестации/контроля и оценочные материалы</w:t>
            </w:r>
            <w:r w:rsidR="00353517" w:rsidRPr="00956402">
              <w:rPr>
                <w:noProof/>
                <w:webHidden/>
              </w:rPr>
              <w:tab/>
            </w:r>
            <w:r w:rsidR="00353517" w:rsidRPr="00956402">
              <w:rPr>
                <w:noProof/>
                <w:webHidden/>
              </w:rPr>
              <w:fldChar w:fldCharType="begin"/>
            </w:r>
            <w:r w:rsidR="00353517" w:rsidRPr="00956402">
              <w:rPr>
                <w:noProof/>
                <w:webHidden/>
              </w:rPr>
              <w:instrText xml:space="preserve"> PAGEREF _Toc81484261 \h </w:instrText>
            </w:r>
            <w:r w:rsidR="00353517" w:rsidRPr="00956402">
              <w:rPr>
                <w:noProof/>
                <w:webHidden/>
              </w:rPr>
            </w:r>
            <w:r w:rsidR="00353517" w:rsidRPr="00956402">
              <w:rPr>
                <w:noProof/>
                <w:webHidden/>
              </w:rPr>
              <w:fldChar w:fldCharType="separate"/>
            </w:r>
            <w:r w:rsidR="00254F46">
              <w:rPr>
                <w:noProof/>
                <w:webHidden/>
              </w:rPr>
              <w:t>21</w:t>
            </w:r>
            <w:r w:rsidR="00353517" w:rsidRPr="00956402">
              <w:rPr>
                <w:noProof/>
                <w:webHidden/>
              </w:rPr>
              <w:fldChar w:fldCharType="end"/>
            </w:r>
          </w:hyperlink>
        </w:p>
        <w:p w:rsidR="00353517" w:rsidRPr="00956402" w:rsidRDefault="003A418E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62" w:history="1">
            <w:r w:rsidR="00353517" w:rsidRPr="00956402">
              <w:rPr>
                <w:rStyle w:val="ad"/>
                <w:noProof/>
              </w:rPr>
              <w:t>Список литературы</w:t>
            </w:r>
            <w:r w:rsidR="00353517" w:rsidRPr="00956402">
              <w:rPr>
                <w:noProof/>
                <w:webHidden/>
              </w:rPr>
              <w:tab/>
            </w:r>
            <w:r w:rsidR="00353517" w:rsidRPr="00956402">
              <w:rPr>
                <w:noProof/>
                <w:webHidden/>
              </w:rPr>
              <w:fldChar w:fldCharType="begin"/>
            </w:r>
            <w:r w:rsidR="00353517" w:rsidRPr="00956402">
              <w:rPr>
                <w:noProof/>
                <w:webHidden/>
              </w:rPr>
              <w:instrText xml:space="preserve"> PAGEREF _Toc81484262 \h </w:instrText>
            </w:r>
            <w:r w:rsidR="00353517" w:rsidRPr="00956402">
              <w:rPr>
                <w:noProof/>
                <w:webHidden/>
              </w:rPr>
            </w:r>
            <w:r w:rsidR="00353517" w:rsidRPr="00956402">
              <w:rPr>
                <w:noProof/>
                <w:webHidden/>
              </w:rPr>
              <w:fldChar w:fldCharType="separate"/>
            </w:r>
            <w:r w:rsidR="00254F46">
              <w:rPr>
                <w:noProof/>
                <w:webHidden/>
              </w:rPr>
              <w:t>25</w:t>
            </w:r>
            <w:r w:rsidR="00353517" w:rsidRPr="00956402">
              <w:rPr>
                <w:noProof/>
                <w:webHidden/>
              </w:rPr>
              <w:fldChar w:fldCharType="end"/>
            </w:r>
          </w:hyperlink>
        </w:p>
        <w:p w:rsidR="00AF2062" w:rsidRPr="00956402" w:rsidRDefault="00B26914" w:rsidP="00956402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6402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:rsidR="00070157" w:rsidRPr="00956402" w:rsidRDefault="00070157" w:rsidP="009564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157" w:rsidRPr="00956402" w:rsidRDefault="00070157" w:rsidP="009564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157" w:rsidRPr="00956402" w:rsidRDefault="00070157" w:rsidP="009564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070157" w:rsidRPr="00956402" w:rsidSect="00956402">
          <w:footerReference w:type="default" r:id="rId9"/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956402" w:rsidRDefault="00956402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06"/>
      <w:bookmarkStart w:id="2" w:name="_Toc81484257"/>
      <w:r>
        <w:lastRenderedPageBreak/>
        <w:br w:type="page"/>
      </w:r>
    </w:p>
    <w:p w:rsidR="00070157" w:rsidRPr="00956402" w:rsidRDefault="000B170C" w:rsidP="00956402">
      <w:pPr>
        <w:pStyle w:val="1"/>
        <w:spacing w:after="240"/>
        <w:jc w:val="center"/>
      </w:pPr>
      <w:r w:rsidRPr="00956402">
        <w:lastRenderedPageBreak/>
        <w:t>Пояснительная</w:t>
      </w:r>
      <w:r w:rsidR="00070157" w:rsidRPr="00956402">
        <w:t xml:space="preserve"> </w:t>
      </w:r>
      <w:bookmarkEnd w:id="1"/>
      <w:r w:rsidRPr="00956402">
        <w:t>записка</w:t>
      </w:r>
      <w:bookmarkEnd w:id="2"/>
    </w:p>
    <w:p w:rsidR="00A46156" w:rsidRPr="00956402" w:rsidRDefault="00A46156" w:rsidP="00956402">
      <w:pPr>
        <w:pStyle w:val="1"/>
        <w:spacing w:before="1" w:line="274" w:lineRule="exact"/>
        <w:ind w:left="0"/>
        <w:jc w:val="both"/>
      </w:pPr>
      <w:bookmarkStart w:id="3" w:name="_Toc80111426"/>
    </w:p>
    <w:p w:rsidR="00D47730" w:rsidRPr="00956402" w:rsidRDefault="00481D04" w:rsidP="00481D04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80111428"/>
      <w:bookmarkEnd w:id="3"/>
      <w:r w:rsidRPr="00481D04">
        <w:rPr>
          <w:rFonts w:ascii="Times New Roman" w:hAnsi="Times New Roman" w:cs="Times New Roman"/>
          <w:sz w:val="24"/>
          <w:szCs w:val="24"/>
        </w:rPr>
        <w:t>Дополнительная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1D04">
        <w:rPr>
          <w:rFonts w:ascii="Times New Roman" w:hAnsi="Times New Roman" w:cs="Times New Roman"/>
          <w:sz w:val="24"/>
          <w:szCs w:val="24"/>
        </w:rPr>
        <w:t>общеобразовательная общеразвивающая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1D04">
        <w:rPr>
          <w:rFonts w:ascii="Times New Roman" w:hAnsi="Times New Roman" w:cs="Times New Roman"/>
          <w:sz w:val="24"/>
          <w:szCs w:val="24"/>
        </w:rPr>
        <w:t>«</w:t>
      </w:r>
      <w:r w:rsidR="0080628E">
        <w:rPr>
          <w:rFonts w:ascii="Times New Roman" w:hAnsi="Times New Roman" w:cs="Times New Roman"/>
          <w:sz w:val="24"/>
          <w:szCs w:val="24"/>
        </w:rPr>
        <w:t>Азбука правил дорожного движения</w:t>
      </w:r>
      <w:r w:rsidRPr="00481D0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7730" w:rsidRPr="00956402">
        <w:rPr>
          <w:rFonts w:ascii="Times New Roman" w:hAnsi="Times New Roman" w:cs="Times New Roman"/>
          <w:sz w:val="24"/>
          <w:szCs w:val="24"/>
        </w:rPr>
        <w:t>разработана</w:t>
      </w:r>
      <w:r w:rsidR="00D0310E">
        <w:rPr>
          <w:rFonts w:ascii="Times New Roman" w:hAnsi="Times New Roman" w:cs="Times New Roman"/>
          <w:sz w:val="24"/>
          <w:szCs w:val="24"/>
        </w:rPr>
        <w:t xml:space="preserve"> в рамках Федерального закона «</w:t>
      </w:r>
      <w:r w:rsidR="00D47730" w:rsidRPr="00956402">
        <w:rPr>
          <w:rFonts w:ascii="Times New Roman" w:hAnsi="Times New Roman" w:cs="Times New Roman"/>
          <w:sz w:val="24"/>
          <w:szCs w:val="24"/>
        </w:rPr>
        <w:t>О  безопасности дорожного движения»,</w:t>
      </w:r>
      <w:r w:rsidR="00D0310E">
        <w:rPr>
          <w:rFonts w:ascii="Times New Roman" w:hAnsi="Times New Roman" w:cs="Times New Roman"/>
          <w:sz w:val="24"/>
          <w:szCs w:val="24"/>
        </w:rPr>
        <w:t xml:space="preserve"> закона  Российской Федерации «</w:t>
      </w:r>
      <w:r w:rsidR="00D47730" w:rsidRPr="00956402">
        <w:rPr>
          <w:rFonts w:ascii="Times New Roman" w:hAnsi="Times New Roman" w:cs="Times New Roman"/>
          <w:sz w:val="24"/>
          <w:szCs w:val="24"/>
        </w:rPr>
        <w:t>О безопасности»,  «Правил безопасного поведения учащихся на улицах и дорогах».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Программа модифицирована на основе программы «Без</w:t>
      </w:r>
      <w:r w:rsidR="0080628E">
        <w:rPr>
          <w:rFonts w:ascii="Times New Roman" w:hAnsi="Times New Roman" w:cs="Times New Roman"/>
          <w:sz w:val="24"/>
          <w:szCs w:val="24"/>
        </w:rPr>
        <w:t>опасность дорожного движения</w:t>
      </w:r>
      <w:r w:rsidRPr="00956402">
        <w:rPr>
          <w:rFonts w:ascii="Times New Roman" w:hAnsi="Times New Roman" w:cs="Times New Roman"/>
          <w:sz w:val="24"/>
          <w:szCs w:val="24"/>
        </w:rPr>
        <w:t>»: Программа и тематическое планирование. 1-4 классы/ авт.сост. Р. П. Бабина – М.: Мнемозина, 2009 и авторской программы Н.Ф. Виноградовой / Программа и поурочно – тематическое планирование по курсу «Безопасность на дорогах» для детей мл. шк. возраста -  М.: ЭНАС – КЛАСС, 2011.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 xml:space="preserve"> </w:t>
      </w:r>
      <w:r w:rsidRPr="00481D04">
        <w:rPr>
          <w:rFonts w:ascii="Times New Roman" w:hAnsi="Times New Roman" w:cs="Times New Roman"/>
          <w:b/>
          <w:sz w:val="24"/>
          <w:szCs w:val="24"/>
        </w:rPr>
        <w:t>Направленность</w:t>
      </w:r>
      <w:r w:rsidRPr="00956402">
        <w:rPr>
          <w:rFonts w:ascii="Times New Roman" w:hAnsi="Times New Roman" w:cs="Times New Roman"/>
          <w:sz w:val="24"/>
          <w:szCs w:val="24"/>
        </w:rPr>
        <w:t xml:space="preserve"> образовательной про</w:t>
      </w:r>
      <w:r w:rsidR="00481D04">
        <w:rPr>
          <w:rFonts w:ascii="Times New Roman" w:hAnsi="Times New Roman" w:cs="Times New Roman"/>
          <w:sz w:val="24"/>
          <w:szCs w:val="24"/>
        </w:rPr>
        <w:t>граммы социально-гуманитарная</w:t>
      </w:r>
      <w:r w:rsidRPr="00956402">
        <w:rPr>
          <w:rFonts w:ascii="Times New Roman" w:hAnsi="Times New Roman" w:cs="Times New Roman"/>
          <w:sz w:val="24"/>
          <w:szCs w:val="24"/>
        </w:rPr>
        <w:t>: создаются условия для  социальной практики ребенка в его реальной жизни, накопления нравственного и практического опыты.</w:t>
      </w:r>
    </w:p>
    <w:p w:rsidR="00956402" w:rsidRPr="00956402" w:rsidRDefault="00956402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Настоящая программа разработана и составлена на основании следующих основополагающих законодательных, инструктивных и нормативных документов: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1. Федеральный закон об образовании в Российской Федерации от 29.12.2012 №273-ФЗ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5" w:name="_Toc80111429"/>
      <w:r w:rsidRPr="00956402">
        <w:rPr>
          <w:rFonts w:ascii="Times New Roman" w:hAnsi="Times New Roman" w:cs="Times New Roman"/>
          <w:sz w:val="24"/>
          <w:szCs w:val="24"/>
        </w:rPr>
        <w:t>2. Указ Президента РФ от 7 мая 2012 г. № 599 «о мерах по реализации государственной политики в области образования и науки».</w:t>
      </w:r>
      <w:bookmarkEnd w:id="5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80111430"/>
      <w:r w:rsidRPr="00956402">
        <w:rPr>
          <w:rFonts w:ascii="Times New Roman" w:hAnsi="Times New Roman" w:cs="Times New Roman"/>
          <w:sz w:val="24"/>
          <w:szCs w:val="24"/>
        </w:rPr>
        <w:t>3. Концепция развития дополнительного образования детей от 4.09.2014 №1726-р.</w:t>
      </w:r>
      <w:bookmarkEnd w:id="6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7" w:name="_Toc80111431"/>
      <w:r w:rsidRPr="00956402">
        <w:rPr>
          <w:rFonts w:ascii="Times New Roman" w:hAnsi="Times New Roman" w:cs="Times New Roman"/>
          <w:sz w:val="24"/>
          <w:szCs w:val="24"/>
        </w:rPr>
        <w:t>4. Стратегия развития воспитания в РФ до 2025 года (Распоряжение Правительства РФ от 29 мая 2015 г. № 996-р г.;</w:t>
      </w:r>
      <w:bookmarkEnd w:id="7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8" w:name="_Toc80111432"/>
      <w:r w:rsidRPr="00956402">
        <w:rPr>
          <w:rFonts w:ascii="Times New Roman" w:hAnsi="Times New Roman" w:cs="Times New Roman"/>
          <w:sz w:val="24"/>
          <w:szCs w:val="24"/>
        </w:rPr>
        <w:t>5. 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  <w:bookmarkEnd w:id="8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80111433"/>
      <w:r w:rsidRPr="00956402">
        <w:rPr>
          <w:rFonts w:ascii="Times New Roman" w:hAnsi="Times New Roman" w:cs="Times New Roman"/>
          <w:sz w:val="24"/>
          <w:szCs w:val="24"/>
        </w:rPr>
        <w:t>6.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  <w:bookmarkEnd w:id="9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80111434"/>
      <w:r w:rsidRPr="00956402">
        <w:rPr>
          <w:rFonts w:ascii="Times New Roman" w:hAnsi="Times New Roman" w:cs="Times New Roman"/>
          <w:sz w:val="24"/>
          <w:szCs w:val="24"/>
        </w:rPr>
        <w:t>7. Приказ Минпроса России от 3.09.2019 №467 «Об утверждении Целевой модели развития региональных систем дополнительного образования детей»;</w:t>
      </w:r>
      <w:bookmarkEnd w:id="10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Toc80111435"/>
      <w:r w:rsidRPr="00956402">
        <w:rPr>
          <w:rFonts w:ascii="Times New Roman" w:hAnsi="Times New Roman" w:cs="Times New Roman"/>
          <w:sz w:val="24"/>
          <w:szCs w:val="24"/>
        </w:rPr>
        <w:t>8.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  <w:bookmarkEnd w:id="11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Toc80111436"/>
      <w:r w:rsidRPr="00956402">
        <w:rPr>
          <w:rFonts w:ascii="Times New Roman" w:hAnsi="Times New Roman" w:cs="Times New Roman"/>
          <w:sz w:val="24"/>
          <w:szCs w:val="24"/>
        </w:rPr>
        <w:t>9.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  <w:bookmarkEnd w:id="12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Toc80111437"/>
      <w:r w:rsidRPr="00956402">
        <w:rPr>
          <w:rFonts w:ascii="Times New Roman" w:hAnsi="Times New Roman" w:cs="Times New Roman"/>
          <w:sz w:val="24"/>
          <w:szCs w:val="24"/>
        </w:rPr>
        <w:t>10. Методические рекомендации по проектированию и реализации дополнительных общеобразовательных программ (в том числе адаптированных) 2021 г.;</w:t>
      </w:r>
      <w:bookmarkEnd w:id="13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Toc80111438"/>
      <w:r w:rsidRPr="00956402">
        <w:rPr>
          <w:rFonts w:ascii="Times New Roman" w:hAnsi="Times New Roman" w:cs="Times New Roman"/>
          <w:sz w:val="24"/>
          <w:szCs w:val="24"/>
        </w:rPr>
        <w:t>11. Санитарно-эпидемиологические правила и нормативы СанПиН 2.4.4.3172-14 (зарегистрировано в Минюсте России 20.08.2014 №33660);</w:t>
      </w:r>
      <w:bookmarkEnd w:id="14"/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Toc80111439"/>
      <w:r w:rsidRPr="00956402">
        <w:rPr>
          <w:rFonts w:ascii="Times New Roman" w:hAnsi="Times New Roman" w:cs="Times New Roman"/>
          <w:sz w:val="24"/>
          <w:szCs w:val="24"/>
        </w:rPr>
        <w:lastRenderedPageBreak/>
        <w:t>12. Устав МБУДО «Дом детского творчества» г. Мензелинска РТ.</w:t>
      </w:r>
      <w:bookmarkEnd w:id="15"/>
    </w:p>
    <w:p w:rsidR="00D47730" w:rsidRPr="00956402" w:rsidRDefault="00481D04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D47730" w:rsidRPr="00956402">
        <w:rPr>
          <w:rFonts w:ascii="Times New Roman" w:hAnsi="Times New Roman" w:cs="Times New Roman"/>
          <w:b/>
          <w:sz w:val="24"/>
          <w:szCs w:val="24"/>
        </w:rPr>
        <w:t>:</w:t>
      </w:r>
      <w:r w:rsidR="00D47730" w:rsidRPr="00956402">
        <w:rPr>
          <w:rFonts w:ascii="Times New Roman" w:hAnsi="Times New Roman" w:cs="Times New Roman"/>
          <w:sz w:val="24"/>
          <w:szCs w:val="24"/>
        </w:rPr>
        <w:t xml:space="preserve"> при переходе на федеральные государственные стандарты второго поколения, современные требования к образованию предусматривают необходимость сконцентрировать свое внимание на соблюдении ПДД и культуру  личной безопасности.</w:t>
      </w:r>
    </w:p>
    <w:p w:rsidR="00D47730" w:rsidRDefault="00D47730" w:rsidP="00AB28AB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Основным концептуальным положением этой программы является, прежде всего, понимание того, что вопросы изучения ПДД и профилактики  ДДТТ мы рассматриваем как один и аспектов личной безопасности ребенка.</w:t>
      </w:r>
    </w:p>
    <w:p w:rsidR="00AB28AB" w:rsidRPr="00556DD3" w:rsidRDefault="00AB28AB" w:rsidP="00AB28AB">
      <w:pPr>
        <w:spacing w:after="24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D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Бурное развитие техники в последние годы привело к стремительному росту числа дорожно-транспортных происшествий. Создание машин, механизмов, транспортных средств наряду с бесспорными положитель</w:t>
      </w:r>
      <w:r w:rsidRPr="00556DD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ными результатами принесли человеку немало бед и страданий. Дорожно - транспортные происшествия — это всегда большая беда, наносится непоправимый ущерб здоровью людей.</w:t>
      </w:r>
    </w:p>
    <w:p w:rsidR="00AB28AB" w:rsidRPr="00556DD3" w:rsidRDefault="00AB28AB" w:rsidP="00AB28AB">
      <w:pPr>
        <w:spacing w:after="24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D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Проблемой общегосударственного масштаба является травматизм школьников, который наносит вред здоровью детей, лишает их жизни. В последние годы в нашей стране наблюдается устойчивая тенденция постоянного роста уровня травматизма школьников. Ежегодно в России регистрируется более 2 млн. таких случаев.</w:t>
      </w:r>
    </w:p>
    <w:p w:rsidR="00AB28AB" w:rsidRPr="00AB28AB" w:rsidRDefault="00AB28AB" w:rsidP="00AB28AB">
      <w:pPr>
        <w:spacing w:after="24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D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профилактики транспортного травматизма в нашей стране является исключительно актуальной. В ее решении принимают участие как представители исполнительных органов власти и общественных орга</w:t>
      </w:r>
      <w:r w:rsidRPr="00556DD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низаций, сотрудники ГИБДД, педагоги, так и сами школьники.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Новизна</w:t>
      </w:r>
      <w:r w:rsidRPr="00956402">
        <w:rPr>
          <w:rFonts w:ascii="Times New Roman" w:hAnsi="Times New Roman" w:cs="Times New Roman"/>
          <w:sz w:val="24"/>
          <w:szCs w:val="24"/>
        </w:rPr>
        <w:t xml:space="preserve"> данной программы в том, что в центре учебно – воспитательного процесса находятся учащиеся, изучающие Правила дорожного движения,  которые написаны сложным языком и адресованы взрослым участникам дорожного движения.  Данная же  программа позволяет систематически знакомить с обязанностями пешеходов и пассажиров  доступно и понятно, обучая ребенка правилам безопасного правопослушного  поведения на улицах, дорогах и в транспорте.  Количество часов позволяет более основательно изучить Правила дорожного движения.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Становясь школьниками, большинство первоклассников впервые оказыватся на оживленных улицах города. Вот почему разговор о поведении вообще начинается с правил поведения на улице. Данные занятия помогут учащимся систематизировать, расширить и углубить знании по безопасности движения, сформируют у них уважение к общему закону дорог и улиц, воспитают дисциплинированных пешеходов, пассажиров, а возможно, и будущих водителей.</w:t>
      </w:r>
    </w:p>
    <w:p w:rsidR="00D47730" w:rsidRPr="00956402" w:rsidRDefault="00D47730" w:rsidP="0080628E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Уже с раннего возраста у детей необходимо воспитывать сознательное отношение к Правилам дорожного движения (ПДД), которые должны стать нормой поведения каждого культу</w:t>
      </w:r>
      <w:r w:rsidR="0080628E">
        <w:rPr>
          <w:rFonts w:ascii="Times New Roman" w:hAnsi="Times New Roman" w:cs="Times New Roman"/>
          <w:sz w:val="24"/>
          <w:szCs w:val="24"/>
        </w:rPr>
        <w:t>рного человека</w:t>
      </w:r>
      <w:r w:rsidRPr="00956402">
        <w:rPr>
          <w:rFonts w:ascii="Times New Roman" w:hAnsi="Times New Roman" w:cs="Times New Roman"/>
          <w:sz w:val="24"/>
          <w:szCs w:val="24"/>
        </w:rPr>
        <w:t>.  Правила дорожного движения являются важным средством трудового регулирования в сфере дорожного движения, воспитания его участников в духе дисциплины, ответственности, взаимной предусмотрительности,  внимательности. Выполнение всех требований Правил дорожного движения создает предпосылки четкого и безопасного движения транспортных средств и пешеходов по улицам и дорогам.</w:t>
      </w:r>
    </w:p>
    <w:p w:rsidR="0080628E" w:rsidRPr="00556DD3" w:rsidRDefault="00D47730" w:rsidP="0080628E">
      <w:pPr>
        <w:spacing w:after="24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956402">
        <w:rPr>
          <w:rFonts w:ascii="Times New Roman" w:hAnsi="Times New Roman" w:cs="Times New Roman"/>
          <w:sz w:val="24"/>
          <w:szCs w:val="24"/>
        </w:rPr>
        <w:t xml:space="preserve"> </w:t>
      </w:r>
      <w:r w:rsidR="0080628E" w:rsidRPr="00556DD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обязательного минимума знаний и умений, который обеспечит развитие новых социальных ролей младшего школьника как участника дорожного движения, культуры поведения на дорогах и улицах. В дальнейшем дети смогут осознанно вести себя в условиях дорожного движения, что приведет к уменьшению числа дорожно-транспортных происшествий, участниками которых становятся младшие школьники.</w:t>
      </w:r>
    </w:p>
    <w:p w:rsidR="00D47730" w:rsidRPr="00956402" w:rsidRDefault="00D47730" w:rsidP="0080628E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lastRenderedPageBreak/>
        <w:t>Задачи</w:t>
      </w:r>
      <w:r w:rsidRPr="00956402">
        <w:rPr>
          <w:rFonts w:ascii="Times New Roman" w:hAnsi="Times New Roman" w:cs="Times New Roman"/>
          <w:sz w:val="24"/>
          <w:szCs w:val="24"/>
        </w:rPr>
        <w:t>:</w:t>
      </w:r>
    </w:p>
    <w:p w:rsidR="00D47730" w:rsidRPr="00956402" w:rsidRDefault="00D47730" w:rsidP="000F044C">
      <w:pPr>
        <w:pStyle w:val="a6"/>
        <w:widowControl/>
        <w:numPr>
          <w:ilvl w:val="0"/>
          <w:numId w:val="6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Обучающие: 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Научить основным правилам дорожного движения;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Обеспечить каждому ребенку требуемый уровень знаний по  безопасному поведению на улицах и дорогах;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Обучить правильному поведению на улицах, используя полученные знания по данному вопросу;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Сформировать умение применять на практике полученные знания, обеспечив тем свою собственную безопасность.</w:t>
      </w:r>
    </w:p>
    <w:p w:rsidR="00D47730" w:rsidRPr="00956402" w:rsidRDefault="00D47730" w:rsidP="000F044C">
      <w:pPr>
        <w:pStyle w:val="a6"/>
        <w:widowControl/>
        <w:numPr>
          <w:ilvl w:val="0"/>
          <w:numId w:val="6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Развивающие: 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Развить мотивацию к безопасному поведению;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Развить у учащихся умение ориентироваться в дорожно- транспортной ситуации; 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Формировать личностный и социально- значимый опыт безопасного поведения на дорогах и улицах;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Формировать навыки самооценки, самоанализа своего поведения на улице и в транспорте;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Развивать личностные свойства – самостоятельность, ответственность, активность, аккуратность.</w:t>
      </w:r>
    </w:p>
    <w:p w:rsidR="00D47730" w:rsidRPr="00956402" w:rsidRDefault="00D47730" w:rsidP="000F044C">
      <w:pPr>
        <w:pStyle w:val="a6"/>
        <w:widowControl/>
        <w:numPr>
          <w:ilvl w:val="0"/>
          <w:numId w:val="6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Воспитательные: 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Воспитывать сознательное отношение к выполнению правил дорожного движения;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Воспитывать культуру поведения и дорожную этику в условиях дорожного движения.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Основные идеи, принципы, ос</w:t>
      </w:r>
      <w:r w:rsidR="0080628E">
        <w:rPr>
          <w:sz w:val="24"/>
          <w:szCs w:val="24"/>
        </w:rPr>
        <w:t xml:space="preserve">обенности программы: </w:t>
      </w:r>
      <w:r w:rsidRPr="00956402">
        <w:rPr>
          <w:sz w:val="24"/>
          <w:szCs w:val="24"/>
        </w:rPr>
        <w:t>не механическое заучивание ПДД, а формирование и развитие познавательной деятельности, ориентированной на понимание опасности и безопасности.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Ориентиру</w:t>
      </w:r>
      <w:r w:rsidR="0080628E">
        <w:rPr>
          <w:sz w:val="24"/>
          <w:szCs w:val="24"/>
        </w:rPr>
        <w:t>ясь на решение задач, программа</w:t>
      </w:r>
      <w:r w:rsidRPr="00956402">
        <w:rPr>
          <w:sz w:val="24"/>
          <w:szCs w:val="24"/>
        </w:rPr>
        <w:t>, в своем содержании реализует следующие принципы:</w:t>
      </w:r>
    </w:p>
    <w:p w:rsidR="00D47730" w:rsidRPr="00956402" w:rsidRDefault="0080628E" w:rsidP="00956402">
      <w:pPr>
        <w:pStyle w:val="a6"/>
        <w:ind w:left="-567" w:right="-143"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D47730" w:rsidRPr="00956402">
        <w:rPr>
          <w:sz w:val="24"/>
          <w:szCs w:val="24"/>
        </w:rPr>
        <w:t>принцип вариативности, который лежит в основе планирования учебного материала в соответствии с материально – технической оснащенностью занятий;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- принцип достаточности и сообразности, особенностей формирования</w:t>
      </w:r>
      <w:r w:rsidR="0080628E">
        <w:rPr>
          <w:sz w:val="24"/>
          <w:szCs w:val="24"/>
        </w:rPr>
        <w:t xml:space="preserve"> универсальных учебных действий</w:t>
      </w:r>
      <w:r w:rsidRPr="00956402">
        <w:rPr>
          <w:sz w:val="24"/>
          <w:szCs w:val="24"/>
        </w:rPr>
        <w:t>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соблюдение дидактических правил от известного к неизвестному и от простого к сложному, которые лежат в основе планирования ( предметные, метапредметные, личностные), в том числе и в самостоятельной деятельности;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расширение  межпредметных связей (формирование целостного мировоззрения ребенка); 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последовательность и постепенность   обучения (определенными дозами по нарастающей объема информации);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- принцип развивающего обучения (организация обучающихся воздействий на личность  и поведение ребенка позволяет управлять темпами и содержанием его развития). Успешность обучения определяется способностью ребенка самостоятельно объяснить, почему он должен поступить именно так, а не иначе. И как результат – осознанно вести себя в реальных дорожных ситуациях.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- принцип единства воспитания и обучения.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Общая характеристика предмета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 воспитании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D47730" w:rsidRPr="00956402" w:rsidRDefault="0063418C" w:rsidP="00956402">
      <w:pPr>
        <w:pStyle w:val="a6"/>
        <w:ind w:left="-567" w:right="-143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Программа объединения «</w:t>
      </w:r>
      <w:r w:rsidR="0080628E">
        <w:rPr>
          <w:sz w:val="24"/>
          <w:szCs w:val="24"/>
        </w:rPr>
        <w:t>Азбука правил дорожного движения</w:t>
      </w:r>
      <w:r>
        <w:rPr>
          <w:sz w:val="24"/>
          <w:szCs w:val="24"/>
        </w:rPr>
        <w:t>»</w:t>
      </w:r>
      <w:r w:rsidR="00D47730" w:rsidRPr="00956402">
        <w:rPr>
          <w:sz w:val="24"/>
          <w:szCs w:val="24"/>
        </w:rPr>
        <w:t xml:space="preserve"> относится с социально- педагогической </w:t>
      </w:r>
      <w:r>
        <w:rPr>
          <w:sz w:val="24"/>
          <w:szCs w:val="24"/>
        </w:rPr>
        <w:t xml:space="preserve">гуманитарной </w:t>
      </w:r>
      <w:r w:rsidR="00D47730" w:rsidRPr="00956402">
        <w:rPr>
          <w:sz w:val="24"/>
          <w:szCs w:val="24"/>
        </w:rPr>
        <w:t>направленности: создаются условия для социальной практики ребенка в его реальной жизни, накопления нравственного и практического опыта.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Работа </w:t>
      </w:r>
      <w:r w:rsidR="002B4D73" w:rsidRPr="00956402">
        <w:rPr>
          <w:b/>
          <w:sz w:val="24"/>
          <w:szCs w:val="24"/>
        </w:rPr>
        <w:t>объединения</w:t>
      </w:r>
      <w:r w:rsidRPr="00956402">
        <w:rPr>
          <w:b/>
          <w:sz w:val="24"/>
          <w:szCs w:val="24"/>
        </w:rPr>
        <w:t xml:space="preserve"> «</w:t>
      </w:r>
      <w:r w:rsidR="0080628E">
        <w:rPr>
          <w:b/>
          <w:sz w:val="24"/>
          <w:szCs w:val="24"/>
        </w:rPr>
        <w:t>Азбука правил дорожного движения</w:t>
      </w:r>
      <w:r w:rsidRPr="00956402">
        <w:rPr>
          <w:b/>
          <w:sz w:val="24"/>
          <w:szCs w:val="24"/>
        </w:rPr>
        <w:t>» основывается на различных видах деятельности:</w:t>
      </w:r>
    </w:p>
    <w:p w:rsidR="00D47730" w:rsidRPr="00956402" w:rsidRDefault="00D47730" w:rsidP="000F044C">
      <w:pPr>
        <w:pStyle w:val="a6"/>
        <w:widowControl/>
        <w:numPr>
          <w:ilvl w:val="0"/>
          <w:numId w:val="7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Изучение правил дорожного и движения и пропаганда их в классах;</w:t>
      </w:r>
    </w:p>
    <w:p w:rsidR="00D47730" w:rsidRPr="00956402" w:rsidRDefault="00D47730" w:rsidP="000F044C">
      <w:pPr>
        <w:pStyle w:val="a6"/>
        <w:widowControl/>
        <w:numPr>
          <w:ilvl w:val="0"/>
          <w:numId w:val="7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lastRenderedPageBreak/>
        <w:t>Встречи и беседы с инспектором ГИБДД;</w:t>
      </w:r>
    </w:p>
    <w:p w:rsidR="00D47730" w:rsidRPr="00956402" w:rsidRDefault="00D47730" w:rsidP="000F044C">
      <w:pPr>
        <w:pStyle w:val="a6"/>
        <w:widowControl/>
        <w:numPr>
          <w:ilvl w:val="0"/>
          <w:numId w:val="7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Встречи с медицинским работником, с целью изучения основ медицинских знаний и применения  знаний на практике;</w:t>
      </w:r>
    </w:p>
    <w:p w:rsidR="00D47730" w:rsidRPr="00956402" w:rsidRDefault="00D47730" w:rsidP="000F044C">
      <w:pPr>
        <w:pStyle w:val="a6"/>
        <w:widowControl/>
        <w:numPr>
          <w:ilvl w:val="0"/>
          <w:numId w:val="7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Проведение практических занятий по вождению велосипеда;</w:t>
      </w:r>
    </w:p>
    <w:p w:rsidR="00D47730" w:rsidRPr="00956402" w:rsidRDefault="00D47730" w:rsidP="000F044C">
      <w:pPr>
        <w:pStyle w:val="a6"/>
        <w:widowControl/>
        <w:numPr>
          <w:ilvl w:val="0"/>
          <w:numId w:val="7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Участие в различных кон</w:t>
      </w:r>
      <w:r w:rsidR="0080628E">
        <w:rPr>
          <w:sz w:val="24"/>
          <w:szCs w:val="24"/>
        </w:rPr>
        <w:t>курсах по профилактике дорожно-</w:t>
      </w:r>
      <w:r w:rsidRPr="00956402">
        <w:rPr>
          <w:sz w:val="24"/>
          <w:szCs w:val="24"/>
        </w:rPr>
        <w:t>транспортной безопасности;</w:t>
      </w:r>
    </w:p>
    <w:p w:rsidR="00D47730" w:rsidRPr="00956402" w:rsidRDefault="00D47730" w:rsidP="000F044C">
      <w:pPr>
        <w:pStyle w:val="a6"/>
        <w:widowControl/>
        <w:numPr>
          <w:ilvl w:val="0"/>
          <w:numId w:val="7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Проведение игр, конкурсов, соревнований ;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b/>
          <w:sz w:val="24"/>
          <w:szCs w:val="24"/>
        </w:rPr>
        <w:t xml:space="preserve">Основные формы деятельности кружка по данной программе: </w:t>
      </w:r>
      <w:r w:rsidRPr="00956402">
        <w:rPr>
          <w:sz w:val="24"/>
          <w:szCs w:val="24"/>
        </w:rPr>
        <w:t>обучение, применение знаний на практике через практические занятия, соревнования, игры, практическая работа по проведению пропаганды безопасности дорожного движения через конкурсы, викторины, шоу- программы.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В работе кружка участвуют учащиеся </w:t>
      </w:r>
      <w:r w:rsidR="0080628E">
        <w:rPr>
          <w:sz w:val="24"/>
          <w:szCs w:val="24"/>
        </w:rPr>
        <w:t>1-4</w:t>
      </w:r>
      <w:r w:rsidRPr="00956402">
        <w:rPr>
          <w:sz w:val="24"/>
          <w:szCs w:val="24"/>
        </w:rPr>
        <w:t xml:space="preserve"> классов. Создается актив детей для оказания помощи изучения ПДД во всех классах начального и среднего звена через агитацию, пропаганду, конкурсы, игры, соревнования.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Развитие значимых для данной деятельности личностных  качеств:</w:t>
      </w:r>
    </w:p>
    <w:p w:rsidR="00D47730" w:rsidRPr="00956402" w:rsidRDefault="00D47730" w:rsidP="000F044C">
      <w:pPr>
        <w:pStyle w:val="a6"/>
        <w:widowControl/>
        <w:numPr>
          <w:ilvl w:val="0"/>
          <w:numId w:val="6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самостоятельности в принятии правильного решения;</w:t>
      </w:r>
    </w:p>
    <w:p w:rsidR="00D47730" w:rsidRPr="00956402" w:rsidRDefault="00D47730" w:rsidP="000F044C">
      <w:pPr>
        <w:pStyle w:val="a6"/>
        <w:widowControl/>
        <w:numPr>
          <w:ilvl w:val="0"/>
          <w:numId w:val="6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убежденности и активности в пропаганде добросовестного выполнения правил дорожного движения, как необходимого элемента сохранения своей жизни;</w:t>
      </w:r>
    </w:p>
    <w:p w:rsidR="00D47730" w:rsidRPr="00956402" w:rsidRDefault="00D47730" w:rsidP="000F044C">
      <w:pPr>
        <w:pStyle w:val="a6"/>
        <w:widowControl/>
        <w:numPr>
          <w:ilvl w:val="0"/>
          <w:numId w:val="6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внимательности и вежливости во взаимоотношениях участников дорожного движения;</w:t>
      </w:r>
    </w:p>
    <w:p w:rsidR="00D47730" w:rsidRPr="00956402" w:rsidRDefault="00D47730" w:rsidP="000F044C">
      <w:pPr>
        <w:pStyle w:val="a6"/>
        <w:widowControl/>
        <w:numPr>
          <w:ilvl w:val="0"/>
          <w:numId w:val="6"/>
        </w:numPr>
        <w:autoSpaceDE/>
        <w:autoSpaceDN/>
        <w:spacing w:after="200"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здорового образа жизни и навыка самостоятельного физического совершенствования.</w:t>
      </w:r>
    </w:p>
    <w:p w:rsidR="00D47730" w:rsidRPr="00956402" w:rsidRDefault="00D47730" w:rsidP="00956402">
      <w:pPr>
        <w:pStyle w:val="a6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Реализация данной программы  рассчитана на 1 год обучения в начальной школе и позволит обучающимся получить систематизированное представление об опасностях на дороге  и о прогнозировании опасных ситуаций, оценить влияние их последствий на жизнь и здоровье человека, выработать алгоритм безопасного поведения с учетом своих возможностей. Программа предполагает как групповые занятия, так и индивидуальные, а также проведение массовых мероприятий. </w:t>
      </w:r>
    </w:p>
    <w:p w:rsidR="00D47730" w:rsidRPr="00956402" w:rsidRDefault="00D47730" w:rsidP="00956402">
      <w:pPr>
        <w:tabs>
          <w:tab w:val="left" w:pos="-567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 xml:space="preserve">Учебно – воспитательный процесс состоит из различных видов деятельности:  </w:t>
      </w:r>
    </w:p>
    <w:p w:rsidR="00D47730" w:rsidRPr="00956402" w:rsidRDefault="00D47730" w:rsidP="00956402">
      <w:pPr>
        <w:tabs>
          <w:tab w:val="left" w:pos="-426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-обучение теоретическим знаниям (вербальная информация, излагаемая педагогом);</w:t>
      </w:r>
    </w:p>
    <w:p w:rsidR="00D47730" w:rsidRPr="00956402" w:rsidRDefault="0063418C" w:rsidP="00956402">
      <w:pPr>
        <w:tabs>
          <w:tab w:val="left" w:pos="0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7730" w:rsidRPr="00956402">
        <w:rPr>
          <w:rFonts w:ascii="Times New Roman" w:hAnsi="Times New Roman" w:cs="Times New Roman"/>
          <w:sz w:val="24"/>
          <w:szCs w:val="24"/>
        </w:rPr>
        <w:t>самостоятельная работа (изучение иллюстраций и выполнение заданий в учебных пособиях);</w:t>
      </w:r>
    </w:p>
    <w:p w:rsidR="00D47730" w:rsidRPr="00956402" w:rsidRDefault="0063418C" w:rsidP="00956402">
      <w:pPr>
        <w:tabs>
          <w:tab w:val="left" w:pos="0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7730" w:rsidRPr="00956402">
        <w:rPr>
          <w:rFonts w:ascii="Times New Roman" w:hAnsi="Times New Roman" w:cs="Times New Roman"/>
          <w:sz w:val="24"/>
          <w:szCs w:val="24"/>
        </w:rPr>
        <w:t>практическая отработка координации движений, двигательных умений и навыков безопасного поведения на улицах, дорогах и в транспорте с использованием для этого комплекса игр (сюжетные, ролевые, игры по правилам и др.) и специальных упражнений (вводные, групповые, индивидуальные).</w:t>
      </w:r>
    </w:p>
    <w:p w:rsidR="00D47730" w:rsidRPr="00956402" w:rsidRDefault="00D47730" w:rsidP="00956402">
      <w:pPr>
        <w:tabs>
          <w:tab w:val="left" w:pos="567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Занятия проводятся в доступной и стимулирующей развитие интереса форме. На каждом занятии присутствует элемент игры.</w:t>
      </w:r>
    </w:p>
    <w:p w:rsidR="00D47730" w:rsidRPr="00956402" w:rsidRDefault="00D47730" w:rsidP="00956402">
      <w:pPr>
        <w:tabs>
          <w:tab w:val="left" w:pos="567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Игровые технологии, применяемые в программе, дают возможность включиться ребенку в практическую деятельность, в условиях ситуаций, направленных на воссоздание и усвоение опыта безопасного поведения на дорогах и улицах, в котором складывается и совершенствуется самоуправление поведением.</w:t>
      </w:r>
    </w:p>
    <w:p w:rsidR="00D47730" w:rsidRPr="00956402" w:rsidRDefault="00D47730" w:rsidP="00956402">
      <w:pPr>
        <w:tabs>
          <w:tab w:val="left" w:pos="567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Методы, способы деятельности педагога, направленные на глубокое, осознанное и прочное усвоение знаний учащимися:</w:t>
      </w:r>
    </w:p>
    <w:p w:rsidR="00A82893" w:rsidRPr="00A82893" w:rsidRDefault="00A82893" w:rsidP="00A8289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8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Словесные – </w:t>
      </w:r>
      <w:r w:rsidRPr="00A828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рассказ, объяснение, беседа.</w:t>
      </w:r>
    </w:p>
    <w:p w:rsidR="00A82893" w:rsidRPr="00A82893" w:rsidRDefault="00A82893" w:rsidP="00A8289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8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Наглядные –</w:t>
      </w:r>
      <w:r w:rsidRPr="00A82893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показ иллюстрационных пособий, плакатов, схем, зарисовок на доске, стендов, презентаций.</w:t>
      </w:r>
    </w:p>
    <w:p w:rsidR="00A82893" w:rsidRPr="00556DD3" w:rsidRDefault="00A82893" w:rsidP="00A8289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8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Практические –</w:t>
      </w:r>
      <w:r w:rsidRPr="00A8289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выполнение практических заданий в тетрадях, игровые ситуации, с помощью которых</w:t>
      </w:r>
      <w:r w:rsidRPr="00556D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проверяется знание ПДД, решение задач, кроссвордов, тестирование, экскурсии по городу (поселку) с целью изучения программного материала. </w:t>
      </w:r>
    </w:p>
    <w:p w:rsidR="00D47730" w:rsidRPr="00956402" w:rsidRDefault="0063418C" w:rsidP="00A82893">
      <w:pPr>
        <w:tabs>
          <w:tab w:val="left" w:pos="567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видеометод (</w:t>
      </w:r>
      <w:r w:rsidR="00D47730" w:rsidRPr="00956402">
        <w:rPr>
          <w:rFonts w:ascii="Times New Roman" w:hAnsi="Times New Roman" w:cs="Times New Roman"/>
          <w:sz w:val="24"/>
          <w:szCs w:val="24"/>
        </w:rPr>
        <w:t>просмотр, обучение).</w:t>
      </w:r>
    </w:p>
    <w:p w:rsidR="00D47730" w:rsidRPr="00956402" w:rsidRDefault="0063418C" w:rsidP="00956402">
      <w:pPr>
        <w:tabs>
          <w:tab w:val="left" w:pos="567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воспитании – (</w:t>
      </w:r>
      <w:r w:rsidR="00D47730" w:rsidRPr="00956402">
        <w:rPr>
          <w:rFonts w:ascii="Times New Roman" w:hAnsi="Times New Roman" w:cs="Times New Roman"/>
          <w:sz w:val="24"/>
          <w:szCs w:val="24"/>
        </w:rPr>
        <w:t>по Г.И. Щукиной)-методы формирования сознания личности, направленные на форм</w:t>
      </w:r>
      <w:r w:rsidR="00A82893">
        <w:rPr>
          <w:rFonts w:ascii="Times New Roman" w:hAnsi="Times New Roman" w:cs="Times New Roman"/>
          <w:sz w:val="24"/>
          <w:szCs w:val="24"/>
        </w:rPr>
        <w:t>ирование устойчивых убеждений (</w:t>
      </w:r>
      <w:r w:rsidR="00D47730" w:rsidRPr="00956402">
        <w:rPr>
          <w:rFonts w:ascii="Times New Roman" w:hAnsi="Times New Roman" w:cs="Times New Roman"/>
          <w:sz w:val="24"/>
          <w:szCs w:val="24"/>
        </w:rPr>
        <w:t>рассказ, дискуссия, этическая беседа, пример);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- методы организации деятельности и формирования опыта общественного поведения (воспитывающая ситуация, приучение, упражнения);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- методы стимулирования поведения и деятельности (соревнования, поощрения).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  <w:r w:rsidRPr="00956402">
        <w:rPr>
          <w:rFonts w:ascii="Times New Roman" w:hAnsi="Times New Roman" w:cs="Times New Roman"/>
          <w:sz w:val="24"/>
          <w:szCs w:val="24"/>
        </w:rPr>
        <w:t>: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Срок реализации программы- 1 год.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Направление программы: социальная.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Программа рассчитана на детей от 7-1</w:t>
      </w:r>
      <w:r w:rsidR="00A82893">
        <w:rPr>
          <w:rFonts w:ascii="Times New Roman" w:hAnsi="Times New Roman" w:cs="Times New Roman"/>
          <w:sz w:val="24"/>
          <w:szCs w:val="24"/>
        </w:rPr>
        <w:t>1</w:t>
      </w:r>
      <w:r w:rsidRPr="00956402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Состав: постоянный.</w:t>
      </w:r>
    </w:p>
    <w:p w:rsidR="00D47730" w:rsidRPr="00956402" w:rsidRDefault="00D47730" w:rsidP="00956402">
      <w:pPr>
        <w:tabs>
          <w:tab w:val="left" w:pos="6512"/>
        </w:tabs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Набор: свободный.</w:t>
      </w:r>
      <w:r w:rsidRPr="00956402">
        <w:rPr>
          <w:rFonts w:ascii="Times New Roman" w:hAnsi="Times New Roman" w:cs="Times New Roman"/>
          <w:sz w:val="24"/>
          <w:szCs w:val="24"/>
        </w:rPr>
        <w:tab/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 xml:space="preserve">Категории участников: обучающиеся </w:t>
      </w:r>
      <w:r w:rsidR="00A82893">
        <w:rPr>
          <w:rFonts w:ascii="Times New Roman" w:hAnsi="Times New Roman" w:cs="Times New Roman"/>
          <w:sz w:val="24"/>
          <w:szCs w:val="24"/>
        </w:rPr>
        <w:t>1-</w:t>
      </w:r>
      <w:r w:rsidRPr="00956402">
        <w:rPr>
          <w:rFonts w:ascii="Times New Roman" w:hAnsi="Times New Roman" w:cs="Times New Roman"/>
          <w:sz w:val="24"/>
          <w:szCs w:val="24"/>
        </w:rPr>
        <w:t>4 классов, родители обучающихся, классны</w:t>
      </w:r>
      <w:r w:rsidR="00A82893">
        <w:rPr>
          <w:rFonts w:ascii="Times New Roman" w:hAnsi="Times New Roman" w:cs="Times New Roman"/>
          <w:sz w:val="24"/>
          <w:szCs w:val="24"/>
        </w:rPr>
        <w:t>е</w:t>
      </w:r>
      <w:r w:rsidRPr="00956402">
        <w:rPr>
          <w:rFonts w:ascii="Times New Roman" w:hAnsi="Times New Roman" w:cs="Times New Roman"/>
          <w:sz w:val="24"/>
          <w:szCs w:val="24"/>
        </w:rPr>
        <w:t xml:space="preserve"> руководител</w:t>
      </w:r>
      <w:r w:rsidR="00A82893">
        <w:rPr>
          <w:rFonts w:ascii="Times New Roman" w:hAnsi="Times New Roman" w:cs="Times New Roman"/>
          <w:sz w:val="24"/>
          <w:szCs w:val="24"/>
        </w:rPr>
        <w:t>и</w:t>
      </w:r>
      <w:r w:rsidRPr="00956402">
        <w:rPr>
          <w:rFonts w:ascii="Times New Roman" w:hAnsi="Times New Roman" w:cs="Times New Roman"/>
          <w:sz w:val="24"/>
          <w:szCs w:val="24"/>
        </w:rPr>
        <w:t>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Режим занятий.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Общее количество часов в год- 144 часа,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количество часов в неделю- 4 часа.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Периодичность занятий – 2 раза в неделю.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Работа кружка проводится в форме теоретических и практических занятий. Программа обуч</w:t>
      </w:r>
      <w:r w:rsidR="00A82893">
        <w:rPr>
          <w:rFonts w:ascii="Times New Roman" w:hAnsi="Times New Roman" w:cs="Times New Roman"/>
          <w:sz w:val="24"/>
          <w:szCs w:val="24"/>
        </w:rPr>
        <w:t>ения построена по принципу от «</w:t>
      </w:r>
      <w:r w:rsidRPr="00956402">
        <w:rPr>
          <w:rFonts w:ascii="Times New Roman" w:hAnsi="Times New Roman" w:cs="Times New Roman"/>
          <w:sz w:val="24"/>
          <w:szCs w:val="24"/>
        </w:rPr>
        <w:t xml:space="preserve">простого к сложному » и углубления теоретических знаний и практических умений на каждом последующем этапе обучения. На каждом занятии органически сочетается  изучение нового и повторение пройденного материала. Занятия проходят в классе с использованием мультимедийной установки, настольных игр, наглядно- раздаточного и демонстрационного материала, просмотра фильмов по ПДД, приглашением инспектора ГИБДД. Для закрепления пройденного материала эффективно использовать настольные, дидактические и подвижные игры. 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Одним из важных направлений работы следует считать формирование у родителей обучающихся устойчивый интерес к безопасности и здоровью детей как участников дорожного движения.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Ценностные ориентиры содержания курса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 xml:space="preserve">Программа способствует: </w:t>
      </w:r>
    </w:p>
    <w:p w:rsidR="00D47730" w:rsidRPr="00956402" w:rsidRDefault="00A82893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Умственному развитию - </w:t>
      </w:r>
      <w:r w:rsidR="00D47730" w:rsidRPr="00956402">
        <w:rPr>
          <w:rFonts w:ascii="Times New Roman" w:hAnsi="Times New Roman" w:cs="Times New Roman"/>
          <w:sz w:val="24"/>
          <w:szCs w:val="24"/>
        </w:rPr>
        <w:t>учащиеся получают и закрепляют знания по Правилам дорожного движения, ОБЖ, учатся логически мыслить, обобщать, составлять рассказы по темам, делиться жизненным опытом, грамотно излагать свои мысли, отвечать на вопросы;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Нравственному воспитанию -  на занятиях у учащихся формируется культура поведения в кругу сверстников и в семье, закрепляются навыки соблюдения Правил дорожного движения, желание оказывать помощь пожилым людям по мере необходимости. Учащиеся учатся безопасности жизнедеятельности в окружающей среде, уважению к людяи;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Эстетическому воспитанию – учащиеся учатся в конкурсах рисунков, плакатов, литературных викторинах, фотоконкурсах. На занятиях учащиеся работают с красочным наглядным материалом;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Трудовому воспитанию – учащиеся изготавливают необходимые пособия, макеты, дидактические игры для занятий по программе, декор</w:t>
      </w:r>
      <w:r w:rsidR="00A82893">
        <w:rPr>
          <w:rFonts w:ascii="Times New Roman" w:hAnsi="Times New Roman" w:cs="Times New Roman"/>
          <w:sz w:val="24"/>
          <w:szCs w:val="24"/>
        </w:rPr>
        <w:t>ации и костюмы к выступлениям (</w:t>
      </w:r>
      <w:r w:rsidRPr="00956402">
        <w:rPr>
          <w:rFonts w:ascii="Times New Roman" w:hAnsi="Times New Roman" w:cs="Times New Roman"/>
          <w:sz w:val="24"/>
          <w:szCs w:val="24"/>
        </w:rPr>
        <w:t>с помощью родителей);</w:t>
      </w:r>
    </w:p>
    <w:p w:rsidR="00D47730" w:rsidRPr="00956402" w:rsidRDefault="00D47730" w:rsidP="00956402">
      <w:pPr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Физическому воспитанию -  на каждом занятии с детьми и подростками проводятся подвижные игры и различные игровые задания по темам.</w:t>
      </w:r>
    </w:p>
    <w:p w:rsidR="00D47730" w:rsidRPr="00956402" w:rsidRDefault="00D47730" w:rsidP="00956402">
      <w:pPr>
        <w:pStyle w:val="1"/>
        <w:spacing w:before="4" w:line="274" w:lineRule="exact"/>
        <w:ind w:left="0"/>
        <w:jc w:val="both"/>
        <w:rPr>
          <w:b w:val="0"/>
          <w:bCs w:val="0"/>
        </w:rPr>
      </w:pPr>
    </w:p>
    <w:bookmarkEnd w:id="4"/>
    <w:p w:rsidR="0006436D" w:rsidRPr="00956402" w:rsidRDefault="0006436D" w:rsidP="00956402">
      <w:pPr>
        <w:pStyle w:val="1"/>
        <w:spacing w:before="4" w:line="274" w:lineRule="exact"/>
        <w:ind w:left="0"/>
        <w:jc w:val="both"/>
      </w:pPr>
    </w:p>
    <w:p w:rsidR="00D47730" w:rsidRPr="00956402" w:rsidRDefault="00D47730" w:rsidP="0095640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br w:type="page"/>
      </w:r>
    </w:p>
    <w:p w:rsidR="008F0254" w:rsidRPr="00956402" w:rsidRDefault="008F0254" w:rsidP="00956402">
      <w:pPr>
        <w:pStyle w:val="1"/>
        <w:spacing w:after="240"/>
        <w:jc w:val="both"/>
      </w:pPr>
      <w:bookmarkStart w:id="16" w:name="_Toc81484258"/>
      <w:r w:rsidRPr="00956402">
        <w:lastRenderedPageBreak/>
        <w:t>Учебный (тематический) план и содержание программы</w:t>
      </w:r>
      <w:r w:rsidR="00AF2062" w:rsidRPr="00956402">
        <w:t xml:space="preserve"> 1 год обучения</w:t>
      </w:r>
      <w:bookmarkEnd w:id="16"/>
    </w:p>
    <w:p w:rsidR="008F0254" w:rsidRPr="00956402" w:rsidRDefault="0006436D" w:rsidP="00D031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816"/>
        <w:gridCol w:w="851"/>
        <w:gridCol w:w="1104"/>
        <w:gridCol w:w="1180"/>
        <w:gridCol w:w="2110"/>
      </w:tblGrid>
      <w:tr w:rsidR="00D0310E" w:rsidTr="00D0310E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раздела, темы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Формы аттестации/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D0310E" w:rsidTr="00D0310E"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 xml:space="preserve">Всего 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0310E" w:rsidRPr="001B257D" w:rsidTr="00D0310E">
        <w:trPr>
          <w:trHeight w:val="65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Положение об отрядах юных инспекторов движения.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ситуативные задачи</w:t>
            </w:r>
          </w:p>
        </w:tc>
      </w:tr>
      <w:tr w:rsidR="00D0310E" w:rsidRPr="001B257D" w:rsidTr="00D0310E">
        <w:trPr>
          <w:trHeight w:val="28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Знакомство с работой ГИБДД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самоконтроль</w:t>
            </w:r>
          </w:p>
        </w:tc>
      </w:tr>
      <w:tr w:rsidR="00D0310E" w:rsidRPr="001B257D" w:rsidTr="00D0310E">
        <w:trPr>
          <w:trHeight w:val="26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Исторические сведения о развитии ПДД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6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A82893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 xml:space="preserve">На улицах нашего </w:t>
            </w:r>
            <w:r w:rsidR="00A82893">
              <w:rPr>
                <w:rFonts w:ascii="Times New Roman" w:hAnsi="Times New Roman"/>
                <w:sz w:val="24"/>
                <w:szCs w:val="24"/>
              </w:rPr>
              <w:t>села (города)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ситуативные задачи</w:t>
            </w:r>
          </w:p>
        </w:tc>
      </w:tr>
      <w:tr w:rsidR="00D0310E" w:rsidRPr="001B257D" w:rsidTr="00D0310E">
        <w:trPr>
          <w:trHeight w:val="2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Мы - пешеходы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25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Элементы улиц и дорог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5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Светофоры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творческие задания</w:t>
            </w:r>
          </w:p>
        </w:tc>
      </w:tr>
      <w:tr w:rsidR="00D0310E" w:rsidRPr="001B257D" w:rsidTr="00D0310E">
        <w:trPr>
          <w:trHeight w:val="25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Сигналы регулировщика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контрольные упражнения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просмотр видеофильмов</w:t>
            </w:r>
          </w:p>
        </w:tc>
      </w:tr>
      <w:tr w:rsidR="00D0310E" w:rsidRPr="001B257D" w:rsidTr="00D0310E">
        <w:trPr>
          <w:trHeight w:val="40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Дорожные знаки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просмотр видеофильмов контрольные упражнения тестирование</w:t>
            </w:r>
          </w:p>
        </w:tc>
      </w:tr>
      <w:tr w:rsidR="00D0310E" w:rsidRPr="001B257D" w:rsidTr="00D0310E">
        <w:trPr>
          <w:trHeight w:val="40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Мы - пассажиры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 xml:space="preserve">решение ситуативных задач 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28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На загородной дороге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</w:tr>
      <w:tr w:rsidR="00D0310E" w:rsidRPr="001B257D" w:rsidTr="00D0310E">
        <w:trPr>
          <w:trHeight w:val="26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Виды транспортных средств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6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Правила пользования транспортом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 xml:space="preserve">решение ситуативных задач 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0310E" w:rsidRPr="001B257D" w:rsidTr="00D0310E">
        <w:trPr>
          <w:trHeight w:val="25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Остановочный путь транспорта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82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Назначение номерных опознавательных знаков и надписей на транспортных средствах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7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Разметка проезжей части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55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Движение учащихся группами и в колоннах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8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Поведение учащихся при ДТП. Практические занятия по оказанию 1-й медицинской помощи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9E0BC4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9E0BC4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контрольные упражнения тестирование</w:t>
            </w:r>
          </w:p>
        </w:tc>
      </w:tr>
      <w:tr w:rsidR="00D0310E" w:rsidRPr="001B257D" w:rsidTr="00D0310E">
        <w:trPr>
          <w:trHeight w:val="28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Велосипеды, мопеды.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9E0BC4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9E0BC4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</w:tr>
      <w:tr w:rsidR="00D0310E" w:rsidRPr="001B257D" w:rsidTr="00D0310E">
        <w:trPr>
          <w:trHeight w:val="2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Марки отечественных машин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просмотр видеофильмов</w:t>
            </w:r>
          </w:p>
        </w:tc>
      </w:tr>
      <w:tr w:rsidR="00D0310E" w:rsidRPr="001B257D" w:rsidTr="00D0310E">
        <w:trPr>
          <w:trHeight w:val="2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Труд водителя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41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9E0BC4" w:rsidRDefault="009E0BC4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9E0BC4">
              <w:rPr>
                <w:rFonts w:ascii="Times New Roman" w:hAnsi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контрольные упражнения тестирование</w:t>
            </w:r>
          </w:p>
        </w:tc>
      </w:tr>
      <w:tr w:rsidR="00D0310E" w:rsidRPr="001B257D" w:rsidTr="00D0310E">
        <w:trPr>
          <w:trHeight w:val="5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3D1FB1" w:rsidRDefault="009E0BC4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3D1FB1"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9E0BC4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9E0BC4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3D1FB1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3D1FB1">
              <w:rPr>
                <w:rFonts w:ascii="Times New Roman" w:hAnsi="Times New Roman"/>
                <w:sz w:val="24"/>
                <w:szCs w:val="24"/>
              </w:rPr>
              <w:t>Развлекательно-познавательные мероприятия, экскурсии, игры, беседы</w:t>
            </w:r>
          </w:p>
        </w:tc>
      </w:tr>
      <w:tr w:rsidR="00D0310E" w:rsidRPr="001B257D" w:rsidTr="00D0310E">
        <w:trPr>
          <w:trHeight w:val="27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F0254" w:rsidRPr="00956402" w:rsidRDefault="008F0254" w:rsidP="009564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F0254" w:rsidRPr="00956402" w:rsidRDefault="008F0254" w:rsidP="00D0310E">
      <w:pPr>
        <w:ind w:right="-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  Положение об отрядах юных инспекторов движения /2ч./.</w:t>
      </w:r>
    </w:p>
    <w:p w:rsidR="00D0310E" w:rsidRPr="008A628D" w:rsidRDefault="00D0310E" w:rsidP="0020418C">
      <w:pPr>
        <w:spacing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Теория:  </w:t>
      </w:r>
      <w:r w:rsidRPr="00532DB3">
        <w:rPr>
          <w:rFonts w:ascii="Times New Roman" w:hAnsi="Times New Roman"/>
          <w:color w:val="000000"/>
          <w:sz w:val="24"/>
          <w:szCs w:val="24"/>
        </w:rPr>
        <w:t>Цели, задачи основные этапы развития движения юных инспекторов. Первые ПДД. Образование ГАИ (ГИБДД), отрядов ЮИД.</w:t>
      </w:r>
      <w:r w:rsidRPr="00503B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Положение об отрядах ЮИД.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Цели, задачи ЮИД. 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рганизационные вопросы (структура отряда, положение, обязанности). Оформление уголка «Дорога, транспорт, пешеход». История ЮИД. Инструктаж по </w:t>
      </w:r>
      <w:r>
        <w:rPr>
          <w:rFonts w:ascii="Times New Roman" w:hAnsi="Times New Roman"/>
          <w:color w:val="000000"/>
          <w:sz w:val="24"/>
          <w:szCs w:val="24"/>
        </w:rPr>
        <w:t>технике безопасности</w:t>
      </w:r>
      <w:r w:rsidRPr="008A628D">
        <w:rPr>
          <w:rFonts w:ascii="Times New Roman" w:hAnsi="Times New Roman"/>
          <w:color w:val="000000"/>
          <w:sz w:val="24"/>
          <w:szCs w:val="24"/>
        </w:rPr>
        <w:t>.</w:t>
      </w:r>
      <w:r w:rsidRPr="00024969">
        <w:t xml:space="preserve"> 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Определение состава и структуры отряда. </w:t>
      </w:r>
      <w:r w:rsidRPr="008A628D">
        <w:rPr>
          <w:rFonts w:ascii="Times New Roman" w:hAnsi="Times New Roman"/>
          <w:color w:val="000000"/>
          <w:sz w:val="24"/>
          <w:szCs w:val="24"/>
        </w:rPr>
        <w:t>Оформление уголка по безопасности ДД.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 Выбор редколлегии</w:t>
      </w:r>
      <w:bookmarkStart w:id="17" w:name="OCRUncertain138"/>
      <w:r w:rsidRPr="00024969">
        <w:rPr>
          <w:rFonts w:ascii="Times New Roman" w:hAnsi="Times New Roman"/>
          <w:color w:val="000000"/>
          <w:sz w:val="24"/>
          <w:szCs w:val="24"/>
        </w:rPr>
        <w:t>,</w:t>
      </w:r>
      <w:bookmarkEnd w:id="17"/>
      <w:r w:rsidRPr="00024969">
        <w:rPr>
          <w:rFonts w:ascii="Times New Roman" w:hAnsi="Times New Roman"/>
          <w:color w:val="000000"/>
          <w:sz w:val="24"/>
          <w:szCs w:val="24"/>
        </w:rPr>
        <w:t xml:space="preserve"> печатного органа отряда.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969">
        <w:rPr>
          <w:rFonts w:ascii="Times New Roman" w:hAnsi="Times New Roman"/>
          <w:color w:val="000000"/>
          <w:sz w:val="24"/>
          <w:szCs w:val="24"/>
        </w:rPr>
        <w:t>Разработка символа отряда, выбор девиза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 разучивание отрядной песни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и анализ видеофильмов, видеороликов о деятельности отрядов ЮИД.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2. Знакомство с работой ГИБДД /4ч./.</w:t>
      </w:r>
    </w:p>
    <w:p w:rsidR="00D0310E" w:rsidRPr="008A628D" w:rsidRDefault="00D0310E" w:rsidP="0020418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i/>
          <w:color w:val="000000"/>
          <w:sz w:val="24"/>
          <w:szCs w:val="24"/>
        </w:rPr>
        <w:lastRenderedPageBreak/>
        <w:t xml:space="preserve">Теория: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Правила  поведения на улице и рассказ о том, что за соблюдением ПДД пешеходами и водителями зорко следят работники ГИБДД. Рассказ о службе и работе автоинспектора. </w:t>
      </w:r>
    </w:p>
    <w:p w:rsidR="00D0310E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в ГИБДД – встреча с работниками ГИБДД, патрулирование на перекрестках вместе с работниками ГИБДД.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3. Исторические сведения о развитии ПДД /2ч./.</w:t>
      </w:r>
    </w:p>
    <w:p w:rsidR="00B821EC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Теория: 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color w:val="000000"/>
          <w:sz w:val="24"/>
          <w:szCs w:val="24"/>
        </w:rPr>
        <w:t>Рассказ учителя об очень строгих требованиях, которые были доведены до сведения широкой публики в XVIII веке. Об извозчике (крепостном), который в 1784 году впервые в России получил водительские права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Составление информационного листа по истории ПДД в уголок для классов.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познавательных видеофильмов, подготовка докладов.</w:t>
      </w:r>
      <w:r w:rsidRPr="00503B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>.</w:t>
      </w:r>
      <w:r w:rsidRPr="00503B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445F9">
        <w:rPr>
          <w:rFonts w:ascii="Times New Roman" w:hAnsi="Times New Roman"/>
          <w:color w:val="000000"/>
          <w:sz w:val="24"/>
          <w:szCs w:val="24"/>
        </w:rPr>
        <w:t>Организация и проведение профилактического мероприятия</w:t>
      </w:r>
      <w:r>
        <w:rPr>
          <w:rFonts w:ascii="Times New Roman" w:hAnsi="Times New Roman"/>
          <w:color w:val="000000"/>
          <w:sz w:val="24"/>
          <w:szCs w:val="24"/>
        </w:rPr>
        <w:t xml:space="preserve">  «Внимание – Дети!».</w:t>
      </w:r>
      <w:r w:rsidRPr="00503B7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Разработка памяток для детей и их родителей по ПДД.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4. На улицах нашего города /4ч./.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«На улицах нашего города» Что представляет собой улица, для чего надо знать и выполнять правила дорожного движения, из каких элементов состоит улица (тротуар, проезжая часть), их назначение. Знать различие между улицей, переулком, проспектом, площадью.</w:t>
      </w:r>
      <w:r w:rsidRPr="00503B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62528">
        <w:rPr>
          <w:rFonts w:ascii="Times New Roman" w:hAnsi="Times New Roman"/>
          <w:color w:val="000000"/>
          <w:sz w:val="24"/>
          <w:szCs w:val="24"/>
        </w:rPr>
        <w:t>«Правила дорожного движения» — государственный нормативный документ и основа дорожной грамоты участников дорожного движения.</w:t>
      </w:r>
      <w:r w:rsidRPr="008A628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Правила дорожного движения в России. Общие положения. Проблемы безопасности движения, причины дорожно-транспортных происшествий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по микрорайону школы. Выполнение правил безопасности движения на улицах города.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 5. Мы - пешеходы /6ч./.</w:t>
      </w:r>
    </w:p>
    <w:p w:rsidR="00D0310E" w:rsidRDefault="00D0310E" w:rsidP="0020418C">
      <w:pPr>
        <w:spacing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</w:t>
      </w:r>
      <w:r w:rsidRPr="008A628D">
        <w:rPr>
          <w:rFonts w:ascii="Times New Roman" w:hAnsi="Times New Roman"/>
          <w:color w:val="000000"/>
          <w:sz w:val="24"/>
          <w:szCs w:val="24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Регулируемые и нерегулируемые перекрестки. Средства регулирования движения. Знаки.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Дорожные ловушки.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Причины ДТП.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Меры ответственности пешеходов и  водителей за нарушение ПДД.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color w:val="000000"/>
          <w:sz w:val="24"/>
          <w:szCs w:val="24"/>
        </w:rPr>
        <w:t>Правила для пешеходов. Правила  культурного пешехода - правильно переходить улицу и дорогу, выбрать безопасный маршрут в школу.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«Мы - пешеходы». Просмотр презентации «Безопасный маршрут в школу». 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Тема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6. Элементы улиц и дорог /4 ч./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lastRenderedPageBreak/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8A628D">
        <w:rPr>
          <w:rFonts w:ascii="Times New Roman" w:hAnsi="Times New Roman"/>
          <w:color w:val="000000"/>
          <w:sz w:val="24"/>
          <w:szCs w:val="24"/>
        </w:rPr>
        <w:t>Дороги и их элементы. Проезжая часть. Разделительная полоса. Полоса движения. Тротуар. Прилегающие территории. Перекрестки. Границы перекрестков. Пересечение проезжих частей на перекрестках. Населенные пункты.</w:t>
      </w:r>
      <w:r w:rsidRPr="009F1CF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Что такое проезжая часть, тротуар, обочина, кювет, пешеходная и велосипедная дорожка. Из каких главных частей состоит дорога, для кого предназначена пешеходная дорожка, для чего устанавливается велосипедная дорожка. 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(прогулка), рассказ об основных элементах улиц и дорог.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 Тема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7. Светофоры /6 ч./</w:t>
      </w:r>
    </w:p>
    <w:p w:rsidR="00D0310E" w:rsidRPr="008A628D" w:rsidRDefault="00D0310E" w:rsidP="0020418C">
      <w:pPr>
        <w:spacing w:before="100" w:after="75" w:line="10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«Светофоры». Термины и понятия: светофор. Места установки, принципы работы  светофора, их назначение и разновидности, как расположены сигналы светофора. Правила перехода дороги по пешеходному светофору.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переезды. Движение через железнодорожные пути. </w:t>
      </w:r>
    </w:p>
    <w:p w:rsidR="00D0310E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>Разучивание сценки: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«Бездельник-светофор». 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>Просмотр д/фильма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: «Три чудесных цвета».  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>Тема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8. Сигналы регулировщика /8 ч./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Сигналы  регулировщика, их значении. Водители и пешеходы должны подчиняться сигналам регулировщика, даже если они противоречат сигналам светофора, дорожным знакам, разметке. Жесты и положения корпуса регулировщика, соответствующие сигналы трехцветного светофора.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упражнение с жезлом, разводкой транспортных средств на макете, тренажере, уметь распознавать сигналы регулировщика, показывать жесты регулировщика.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9. Дорожные знаки /24 ч./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Группы дорожных знаков, их форме, окраске, изображении на них. О значении цифр, стоящих под знаками. Дорожные знаки, их значение. Правила пользования дорожными знаками.</w:t>
      </w:r>
      <w:r w:rsidRPr="00D7101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Дорожные знаки. Предупреждающие знаки. Знаки приоритета.</w:t>
      </w:r>
      <w:r w:rsidRPr="009F1CF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Предписывающие знаки.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Информационно-указательные знаки. Знаки сервиса. Знаки дополнительной информации.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фильма «Дорожные знаки». Загадки в дорожном порядке (дорожных знаках). 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>Игры:</w:t>
      </w:r>
      <w:r w:rsidRPr="00532DB3">
        <w:rPr>
          <w:rFonts w:ascii="Times New Roman" w:hAnsi="Times New Roman"/>
          <w:color w:val="000000"/>
          <w:sz w:val="24"/>
          <w:szCs w:val="24"/>
        </w:rPr>
        <w:t> «Говорящие знаки», «Дорисуй знак», «Назови знак», «Изобрази знак». Решение задач на тему "Дорожные знаки",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 Тема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10. Мы - пассажиры /4 ч./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Правила поведения в транспорте, на остановках, при посадке и выходе из транспорта. Правила для пассажира в общественном транспорте. Правила пользования </w:t>
      </w:r>
      <w:r w:rsidRPr="00532DB3">
        <w:rPr>
          <w:rFonts w:ascii="Times New Roman" w:hAnsi="Times New Roman"/>
          <w:color w:val="000000"/>
          <w:sz w:val="24"/>
          <w:szCs w:val="24"/>
        </w:rPr>
        <w:lastRenderedPageBreak/>
        <w:t>общественным транспортом. Что значит быть культурным пассажиром. Понятия: виды транспорта, пассажир, остановка.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поездка в городском транспорте. Игра «Мы – пассажиры».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11. На загородной дороге /4 ч./</w:t>
      </w: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 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Отличие загородной дороги от городской. Элементы загородной дороги. Правила поведения на загородной дороге. Правила пешехода на загородной дороге. Термины и понятия: дорога, ж/д переезд, проезжая часть, обочина, кювет, пешеходная дорожка.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решение ситуативных задач.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12. Виды транспортных средств  /6 ч./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История транспорта. Изобретение колеса. Изобретатели автомобилей.  Виды транспортных средств и их предназначение. Виды транспорта - грузовой и пассажирский или общественный и специальный. Термины и понятия: автомобиль, мотоцикл, мопед, велосипед, автобус, троллейбус, трамвай, такси. Спецмашины: пожарные, «Скорая помощь», ГИБДД.   Велосипед как транспортное средство, его устройство. Принципы управления велосипедом, типичные неисправности и техническое обслуживание. Правила безопасной езды на велосипеде.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</w:t>
      </w:r>
      <w:r w:rsidR="00B97889">
        <w:rPr>
          <w:rFonts w:ascii="Times New Roman" w:hAnsi="Times New Roman"/>
          <w:color w:val="000000"/>
          <w:sz w:val="24"/>
          <w:szCs w:val="24"/>
        </w:rPr>
        <w:t xml:space="preserve"> д/</w:t>
      </w:r>
      <w:r w:rsidRPr="00532DB3">
        <w:rPr>
          <w:rFonts w:ascii="Times New Roman" w:hAnsi="Times New Roman"/>
          <w:color w:val="000000"/>
          <w:sz w:val="24"/>
          <w:szCs w:val="24"/>
        </w:rPr>
        <w:t>фильма «Внимание! Спецмашины». Решение ситуативных задач, моделирование опасных ситуаций на макете города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 Тема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13. Правила пользования транспортом /2 ч./</w:t>
      </w:r>
    </w:p>
    <w:p w:rsidR="00D0310E" w:rsidRDefault="00D0310E" w:rsidP="0020418C">
      <w:pPr>
        <w:spacing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Предназначение различных видов транспорта.  Правила пользования различными видами транспорта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Взаимовежливые отношения пассажиров и водителя. 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решение ситуативных задач, моделирование дорожных ситуаций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14. Остановочный путь транспорта /4 ч./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Тормозной путь, от чего он зависит, об опасности перехода, проезжей части перед близко идущим транспортом.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видеофильма «На скользкой дороге»,  решение задач на тормозной путь автомобиля.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15. Назначение номерных опознавательных знаков и надписей на транспортных средствах  /2 ч./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Цифры и буквы регистрационных знаках, их стандарте, и размещении на автомобилях и прицепах грузового автотранспорта.   Назначение номерных опознавательных знаков и надписей на транспортных средствах..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lastRenderedPageBreak/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работа по таблицам, определение значения опознавательного знака</w:t>
      </w:r>
    </w:p>
    <w:p w:rsidR="00D0310E" w:rsidRPr="00532DB3" w:rsidRDefault="00D0310E" w:rsidP="0020418C">
      <w:pPr>
        <w:shd w:val="clear" w:color="auto" w:fill="FFFFFF"/>
        <w:spacing w:after="327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16. Разметка проезжей части /8 ч./</w:t>
      </w:r>
    </w:p>
    <w:p w:rsidR="00D0310E" w:rsidRDefault="00D0310E" w:rsidP="00D0310E">
      <w:pPr>
        <w:spacing w:after="0" w:line="100" w:lineRule="atLeast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8A628D">
        <w:rPr>
          <w:rFonts w:ascii="Times New Roman" w:hAnsi="Times New Roman"/>
          <w:color w:val="000000"/>
          <w:sz w:val="24"/>
          <w:szCs w:val="24"/>
        </w:rPr>
        <w:t>Дорожная разметка и ее характеристики. Горизонтальная разметка. Вертикальная разметка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9F1CF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Распределение приоритета между участниками дорожного движения. Главная и второстепенная дороги. «Правило правой руки». </w:t>
      </w:r>
      <w:r w:rsidRPr="00532DB3">
        <w:rPr>
          <w:rFonts w:ascii="Times New Roman" w:hAnsi="Times New Roman"/>
          <w:color w:val="000000"/>
          <w:sz w:val="24"/>
          <w:szCs w:val="24"/>
        </w:rPr>
        <w:t>Правила пользования дорожной разметкой, для избежани</w:t>
      </w:r>
      <w:r>
        <w:rPr>
          <w:rFonts w:ascii="Times New Roman" w:hAnsi="Times New Roman"/>
          <w:color w:val="000000"/>
          <w:sz w:val="24"/>
          <w:szCs w:val="24"/>
        </w:rPr>
        <w:t>я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ДТП. 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</w:p>
    <w:p w:rsidR="00D0310E" w:rsidRDefault="00D0310E" w:rsidP="00D0310E">
      <w:pPr>
        <w:spacing w:after="0" w:line="100" w:lineRule="atLeast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D0310E" w:rsidRDefault="00D0310E" w:rsidP="00D0310E">
      <w:pPr>
        <w:spacing w:after="0" w:line="10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экскурсии по микрорайону школы, составление безопасного маршрута школы с нанесением на схему всех видов дорожных разметок</w:t>
      </w:r>
    </w:p>
    <w:p w:rsidR="00D0310E" w:rsidRPr="00532DB3" w:rsidRDefault="00D0310E" w:rsidP="00D0310E">
      <w:pPr>
        <w:spacing w:after="0" w:line="100" w:lineRule="atLeas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17. Движения учащихся группами и в колоннах /2 ч./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Движение организованных пеших колон и групп детей. Правила движения групп по дорогам. Правила дорожного движения для организованных колон и групп детей.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 xml:space="preserve"> Термины и понятия</w:t>
      </w:r>
      <w:r w:rsidRPr="00532DB3">
        <w:rPr>
          <w:rFonts w:ascii="Times New Roman" w:hAnsi="Times New Roman"/>
          <w:color w:val="000000"/>
          <w:sz w:val="24"/>
          <w:szCs w:val="24"/>
        </w:rPr>
        <w:t>: колонна, группа.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экскурсии, игры.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18. Поведение учащихся при ДТП. Практические занятия по оказанию первой медицинской помощи /16 ч./</w:t>
      </w:r>
    </w:p>
    <w:p w:rsidR="00D0310E" w:rsidRPr="00D7101E" w:rsidRDefault="00D0310E" w:rsidP="00D0310E">
      <w:pPr>
        <w:spacing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Знакомство с поведением учащихся при ДТП. Виды травматизма, первая медицинская помощь при ДТП. Виды ран и кровотечения, переломы, состав аптечки, подручный материал, правила наложения жгута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A628D">
        <w:rPr>
          <w:rFonts w:ascii="Times New Roman" w:hAnsi="Times New Roman"/>
          <w:color w:val="000000"/>
          <w:sz w:val="24"/>
          <w:szCs w:val="24"/>
        </w:rPr>
        <w:t>Первая помощь при ДТП. Информация, которую должен сообщить свидетель  ДТП. Аптечка автомобиля и ее содержимое.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Раны, их виды, оказание первой помощи.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Вывихи и оказание первой медицинской помощи.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Виды кровотечения и оказание первой медицинской помощи.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Переломы, их виды. Оказание первой помощи пострадавшему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Ожоги, степени ожогов. Оказание первой помощи.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Обморожение. Оказание первой помощи.</w:t>
      </w:r>
      <w:r w:rsidRPr="00D31516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Сердечный приступ, первая помощь.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Виды повязок и способы их наложения.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Транспортировка пострадавшего, иммобилизация.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Оказание первой медицинской помощи при переломах, ранах, наложение повязок, жгута, шины, искусственное дыхание, обработать рану, наложить повязку, жгут, шину.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Тема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19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. Велосипеды, мопеды /16 ч./</w:t>
      </w:r>
    </w:p>
    <w:p w:rsidR="00D0310E" w:rsidRDefault="00D0310E" w:rsidP="00D0310E">
      <w:pPr>
        <w:spacing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Велосипед - самый распространенный вид транспорта, его история. Устройство велосипеда. Правила дорожного движения для велосипедиста. Мопед, устройство мопеда. Скутер. Гироскутер. Сегвей. Правила пользования.</w:t>
      </w:r>
      <w:r w:rsidRPr="00D7101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ПДД для велосипедистов – дорожные знаки, техническое состояние 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>просмотр видеофильма «Заяц в седле», решение билетов для велосипедиста, езда на велосипеде, сборка и разборка велосипеда. Подготовка к соревнованиям «Безопасное колесо».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Тема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20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. Марки отечественных машин /6 ч./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lastRenderedPageBreak/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Марки отечественных машин, их масса, грузоподъемность, мощность двигателя и значение транспорта в экономике страны.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работа по таблицам, конкурс рисунков.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. Труд водителя /2 ч./</w:t>
      </w:r>
    </w:p>
    <w:p w:rsidR="00D0310E" w:rsidRPr="00532DB3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Профессия водителя. Экзамены на получение прав. Водительские категории. </w:t>
      </w:r>
    </w:p>
    <w:p w:rsidR="00D0310E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видеофильма «Мой папа - шофер». Встреча с интересными людьми, работающими на автотранспортном предприятии.</w:t>
      </w:r>
    </w:p>
    <w:p w:rsidR="00D0310E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sz w:val="24"/>
          <w:szCs w:val="24"/>
        </w:rPr>
        <w:t>Проверка знаний учащихся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/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ч./</w:t>
      </w:r>
    </w:p>
    <w:p w:rsidR="00D0310E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5B0CDF">
        <w:rPr>
          <w:rFonts w:ascii="Times New Roman" w:hAnsi="Times New Roman"/>
          <w:color w:val="000000"/>
          <w:sz w:val="24"/>
          <w:szCs w:val="24"/>
        </w:rPr>
        <w:t xml:space="preserve">Подведение итогов работы отряда за год. </w:t>
      </w:r>
      <w:r>
        <w:rPr>
          <w:rFonts w:ascii="Times New Roman" w:hAnsi="Times New Roman"/>
          <w:color w:val="000000"/>
          <w:sz w:val="24"/>
          <w:szCs w:val="24"/>
        </w:rPr>
        <w:t>Создание презентации о деятельности отряда</w:t>
      </w:r>
    </w:p>
    <w:p w:rsidR="00D0310E" w:rsidRDefault="00D0310E" w:rsidP="00D0310E">
      <w:pPr>
        <w:shd w:val="clear" w:color="auto" w:fill="FFFFFF"/>
        <w:spacing w:after="327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D6631">
        <w:rPr>
          <w:rFonts w:ascii="Times New Roman" w:hAnsi="Times New Roman"/>
          <w:sz w:val="24"/>
          <w:szCs w:val="24"/>
        </w:rPr>
        <w:t>контрольные упражнения тестирование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1D6631">
        <w:rPr>
          <w:rFonts w:ascii="Times New Roman" w:hAnsi="Times New Roman"/>
          <w:sz w:val="24"/>
          <w:szCs w:val="24"/>
        </w:rPr>
        <w:t>решение ситуативных задач</w:t>
      </w:r>
    </w:p>
    <w:p w:rsidR="00D0310E" w:rsidRDefault="00D0310E" w:rsidP="00D0310E">
      <w:pPr>
        <w:shd w:val="clear" w:color="auto" w:fill="FFFFFF"/>
        <w:spacing w:after="327" w:line="240" w:lineRule="auto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b/>
          <w:sz w:val="24"/>
          <w:szCs w:val="24"/>
        </w:rPr>
        <w:t xml:space="preserve">Патрулирование, проведение  мероприятий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/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8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ч./</w:t>
      </w:r>
      <w:r w:rsidRPr="000A71DF"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 </w:t>
      </w:r>
    </w:p>
    <w:p w:rsidR="00D0310E" w:rsidRDefault="00D0310E" w:rsidP="00D0310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экскурсии, подготовка и проведение мероприятий.</w:t>
      </w:r>
    </w:p>
    <w:p w:rsidR="005A54BC" w:rsidRPr="00956402" w:rsidRDefault="005A54BC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3C00" w:rsidRPr="00956402" w:rsidRDefault="007E3C00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82C" w:rsidRPr="00956402" w:rsidRDefault="0041082C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41082C" w:rsidRPr="00956402" w:rsidSect="00956402">
          <w:footerReference w:type="default" r:id="rId10"/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63418C" w:rsidRDefault="0063418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FE0144" w:rsidRPr="00956402" w:rsidRDefault="00FE0144" w:rsidP="006341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lastRenderedPageBreak/>
        <w:t>Воспитательная работа</w:t>
      </w:r>
    </w:p>
    <w:p w:rsidR="00FE0144" w:rsidRPr="00956402" w:rsidRDefault="00FE0144" w:rsidP="00956402">
      <w:pPr>
        <w:pStyle w:val="a3"/>
        <w:ind w:left="0"/>
        <w:jc w:val="both"/>
        <w:rPr>
          <w:b/>
        </w:rPr>
      </w:pPr>
    </w:p>
    <w:p w:rsidR="00EF6766" w:rsidRPr="00956402" w:rsidRDefault="00EF6766" w:rsidP="00956402">
      <w:pPr>
        <w:pStyle w:val="a3"/>
        <w:ind w:left="0" w:firstLineChars="365" w:firstLine="876"/>
        <w:jc w:val="both"/>
      </w:pPr>
      <w:r w:rsidRPr="00956402">
        <w:rPr>
          <w:b/>
          <w:i/>
        </w:rPr>
        <w:t>Цель воспитательных мероприятий</w:t>
      </w:r>
      <w:r w:rsidRPr="00956402">
        <w:t xml:space="preserve"> – обеспечение всестороннего и гармонического развития обучающихся. Это требование отвечает основной идее воспитания – воспитать человека, гармонически сочетающего в себе духовное богатство, моральную чистоту и физическое совершенство.</w:t>
      </w:r>
    </w:p>
    <w:p w:rsidR="00F95522" w:rsidRPr="00956402" w:rsidRDefault="00F95522" w:rsidP="00956402">
      <w:pPr>
        <w:pStyle w:val="a3"/>
        <w:ind w:leftChars="99" w:left="218" w:rightChars="177" w:right="389" w:firstLineChars="275" w:firstLine="660"/>
        <w:jc w:val="both"/>
      </w:pPr>
      <w:r w:rsidRPr="00956402">
        <w:t>Воспитательная работа основывается на 10 ценностях воспитательных мероприятий: патриотизм, социальная солидарность, гражданственность, семья, труд и творчество, наука, традиционные российские религии, искусство и литература, природа, человечество.</w:t>
      </w:r>
    </w:p>
    <w:p w:rsidR="00FE0144" w:rsidRPr="00BF2BFC" w:rsidRDefault="00EC5C1C" w:rsidP="00956402">
      <w:pPr>
        <w:pStyle w:val="a3"/>
        <w:ind w:leftChars="99" w:left="218" w:rightChars="177" w:right="389" w:firstLineChars="275" w:firstLine="660"/>
        <w:jc w:val="both"/>
      </w:pPr>
      <w:r w:rsidRPr="00956402">
        <w:t xml:space="preserve">Объединение </w:t>
      </w:r>
      <w:r w:rsidR="00BF2BFC">
        <w:t>«</w:t>
      </w:r>
      <w:r w:rsidR="00A82893">
        <w:t>Азбука правил дорожного движения</w:t>
      </w:r>
      <w:r w:rsidR="00BF2BFC">
        <w:t>»</w:t>
      </w:r>
      <w:r w:rsidR="00FE0144" w:rsidRPr="00956402">
        <w:rPr>
          <w:spacing w:val="1"/>
        </w:rPr>
        <w:t xml:space="preserve"> </w:t>
      </w:r>
      <w:r w:rsidR="00FE0144" w:rsidRPr="00956402">
        <w:t>–</w:t>
      </w:r>
      <w:r w:rsidR="00FE0144" w:rsidRPr="00956402">
        <w:rPr>
          <w:spacing w:val="1"/>
        </w:rPr>
        <w:t xml:space="preserve"> </w:t>
      </w:r>
      <w:r w:rsidR="00FE0144" w:rsidRPr="00956402">
        <w:t>это место для самовыражения,</w:t>
      </w:r>
      <w:r w:rsidR="00FE0144" w:rsidRPr="00956402">
        <w:rPr>
          <w:spacing w:val="1"/>
        </w:rPr>
        <w:t xml:space="preserve"> </w:t>
      </w:r>
      <w:r w:rsidR="00FE0144" w:rsidRPr="00956402">
        <w:t>развития</w:t>
      </w:r>
      <w:r w:rsidR="00FE0144" w:rsidRPr="00956402">
        <w:rPr>
          <w:spacing w:val="1"/>
        </w:rPr>
        <w:t xml:space="preserve"> </w:t>
      </w:r>
      <w:r w:rsidR="00FE0144" w:rsidRPr="00956402">
        <w:t>и</w:t>
      </w:r>
      <w:r w:rsidR="00FE0144" w:rsidRPr="00956402">
        <w:rPr>
          <w:spacing w:val="1"/>
        </w:rPr>
        <w:t xml:space="preserve"> </w:t>
      </w:r>
      <w:r w:rsidR="00FE0144" w:rsidRPr="00956402">
        <w:t>выявления</w:t>
      </w:r>
      <w:r w:rsidR="00FE0144" w:rsidRPr="00956402">
        <w:rPr>
          <w:spacing w:val="1"/>
        </w:rPr>
        <w:t xml:space="preserve"> </w:t>
      </w:r>
      <w:r w:rsidR="00FE0144" w:rsidRPr="00956402">
        <w:t>способностей</w:t>
      </w:r>
      <w:r w:rsidR="00FE0144" w:rsidRPr="00956402">
        <w:rPr>
          <w:spacing w:val="1"/>
        </w:rPr>
        <w:t xml:space="preserve"> </w:t>
      </w:r>
      <w:r w:rsidR="00FE0144" w:rsidRPr="00956402">
        <w:t>ребенка</w:t>
      </w:r>
      <w:r w:rsidR="00FE0144" w:rsidRPr="00956402">
        <w:rPr>
          <w:spacing w:val="1"/>
        </w:rPr>
        <w:t xml:space="preserve"> </w:t>
      </w:r>
      <w:r w:rsidR="00FE0144" w:rsidRPr="00956402">
        <w:t>не</w:t>
      </w:r>
      <w:r w:rsidR="00FE0144" w:rsidRPr="00956402">
        <w:rPr>
          <w:spacing w:val="1"/>
        </w:rPr>
        <w:t xml:space="preserve"> </w:t>
      </w:r>
      <w:r w:rsidR="00FE0144" w:rsidRPr="00956402">
        <w:t>только</w:t>
      </w:r>
      <w:r w:rsidR="00FE0144" w:rsidRPr="00956402">
        <w:rPr>
          <w:spacing w:val="1"/>
        </w:rPr>
        <w:t xml:space="preserve"> </w:t>
      </w:r>
      <w:r w:rsidR="00FE0144" w:rsidRPr="00956402">
        <w:t>на</w:t>
      </w:r>
      <w:r w:rsidR="00FE0144" w:rsidRPr="00956402">
        <w:rPr>
          <w:spacing w:val="1"/>
        </w:rPr>
        <w:t xml:space="preserve"> </w:t>
      </w:r>
      <w:r w:rsidR="00FE0144" w:rsidRPr="00956402">
        <w:t>основе</w:t>
      </w:r>
      <w:r w:rsidR="00FE0144" w:rsidRPr="00956402">
        <w:rPr>
          <w:spacing w:val="1"/>
        </w:rPr>
        <w:t xml:space="preserve"> </w:t>
      </w:r>
      <w:r w:rsidR="009E0BC4">
        <w:t>знаний</w:t>
      </w:r>
      <w:r w:rsidR="00BF2BFC">
        <w:t xml:space="preserve"> ППД </w:t>
      </w:r>
      <w:r w:rsidR="00FE0144" w:rsidRPr="00956402">
        <w:t>, но и вне ее. Воспитательная работа представлена</w:t>
      </w:r>
      <w:r w:rsidR="00FE0144" w:rsidRPr="00956402">
        <w:rPr>
          <w:spacing w:val="1"/>
        </w:rPr>
        <w:t xml:space="preserve"> </w:t>
      </w:r>
      <w:r w:rsidR="00FE0144" w:rsidRPr="00956402">
        <w:t>следующими направлениями</w:t>
      </w:r>
      <w:r w:rsidR="00FE0144" w:rsidRPr="00BF2BFC">
        <w:t>:</w:t>
      </w:r>
    </w:p>
    <w:p w:rsidR="00FE0144" w:rsidRPr="00BF2BFC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BF2BFC">
        <w:rPr>
          <w:sz w:val="24"/>
          <w:szCs w:val="24"/>
        </w:rPr>
        <w:t>работа</w:t>
      </w:r>
      <w:r w:rsidRPr="00BF2BFC">
        <w:rPr>
          <w:spacing w:val="-6"/>
          <w:sz w:val="24"/>
          <w:szCs w:val="24"/>
        </w:rPr>
        <w:t xml:space="preserve"> </w:t>
      </w:r>
      <w:r w:rsidRPr="00BF2BFC">
        <w:rPr>
          <w:sz w:val="24"/>
          <w:szCs w:val="24"/>
        </w:rPr>
        <w:t>в</w:t>
      </w:r>
      <w:r w:rsidRPr="00BF2BFC">
        <w:rPr>
          <w:spacing w:val="-8"/>
          <w:sz w:val="24"/>
          <w:szCs w:val="24"/>
        </w:rPr>
        <w:t xml:space="preserve"> </w:t>
      </w:r>
      <w:r w:rsidRPr="00BF2BFC">
        <w:rPr>
          <w:sz w:val="24"/>
          <w:szCs w:val="24"/>
        </w:rPr>
        <w:t>кружке</w:t>
      </w:r>
      <w:r w:rsidRPr="00BF2BFC">
        <w:rPr>
          <w:spacing w:val="1"/>
          <w:sz w:val="24"/>
          <w:szCs w:val="24"/>
        </w:rPr>
        <w:t xml:space="preserve"> </w:t>
      </w:r>
      <w:r w:rsidR="00BF2BFC" w:rsidRPr="00BF2BFC">
        <w:rPr>
          <w:sz w:val="24"/>
          <w:szCs w:val="24"/>
        </w:rPr>
        <w:t>«</w:t>
      </w:r>
      <w:r w:rsidR="00A82893">
        <w:rPr>
          <w:sz w:val="24"/>
          <w:szCs w:val="24"/>
        </w:rPr>
        <w:t>Азбука правил дорожного движения</w:t>
      </w:r>
      <w:r w:rsidR="00BF2BFC" w:rsidRPr="00BF2BFC">
        <w:rPr>
          <w:sz w:val="24"/>
          <w:szCs w:val="24"/>
        </w:rPr>
        <w:t>»</w:t>
      </w:r>
      <w:r w:rsidRPr="00BF2BFC">
        <w:rPr>
          <w:sz w:val="24"/>
          <w:szCs w:val="24"/>
        </w:rPr>
        <w:t>;</w:t>
      </w:r>
    </w:p>
    <w:p w:rsidR="00FE0144" w:rsidRPr="00956402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spacing w:before="45"/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каникулярное</w:t>
      </w:r>
      <w:r w:rsidRPr="00956402">
        <w:rPr>
          <w:spacing w:val="-5"/>
          <w:sz w:val="24"/>
          <w:szCs w:val="24"/>
        </w:rPr>
        <w:t xml:space="preserve"> </w:t>
      </w:r>
      <w:r w:rsidRPr="00956402">
        <w:rPr>
          <w:sz w:val="24"/>
          <w:szCs w:val="24"/>
        </w:rPr>
        <w:t>время;</w:t>
      </w:r>
    </w:p>
    <w:p w:rsidR="00FE0144" w:rsidRPr="00956402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spacing w:before="51"/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работа</w:t>
      </w:r>
      <w:r w:rsidRPr="00956402">
        <w:rPr>
          <w:spacing w:val="-3"/>
          <w:sz w:val="24"/>
          <w:szCs w:val="24"/>
        </w:rPr>
        <w:t xml:space="preserve"> </w:t>
      </w:r>
      <w:r w:rsidRPr="00956402">
        <w:rPr>
          <w:sz w:val="24"/>
          <w:szCs w:val="24"/>
        </w:rPr>
        <w:t>с</w:t>
      </w:r>
      <w:r w:rsidRPr="00956402">
        <w:rPr>
          <w:spacing w:val="-3"/>
          <w:sz w:val="24"/>
          <w:szCs w:val="24"/>
        </w:rPr>
        <w:t xml:space="preserve"> </w:t>
      </w:r>
      <w:r w:rsidRPr="00956402">
        <w:rPr>
          <w:sz w:val="24"/>
          <w:szCs w:val="24"/>
        </w:rPr>
        <w:t>родителями;</w:t>
      </w:r>
    </w:p>
    <w:p w:rsidR="00FE0144" w:rsidRPr="00956402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spacing w:before="46"/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взаимодействие</w:t>
      </w:r>
      <w:r w:rsidRPr="00956402">
        <w:rPr>
          <w:spacing w:val="-6"/>
          <w:sz w:val="24"/>
          <w:szCs w:val="24"/>
        </w:rPr>
        <w:t xml:space="preserve"> </w:t>
      </w:r>
      <w:r w:rsidRPr="00956402">
        <w:rPr>
          <w:sz w:val="24"/>
          <w:szCs w:val="24"/>
        </w:rPr>
        <w:t>с</w:t>
      </w:r>
      <w:r w:rsidRPr="00956402">
        <w:rPr>
          <w:spacing w:val="-6"/>
          <w:sz w:val="24"/>
          <w:szCs w:val="24"/>
        </w:rPr>
        <w:t xml:space="preserve"> </w:t>
      </w:r>
      <w:r w:rsidRPr="00956402">
        <w:rPr>
          <w:sz w:val="24"/>
          <w:szCs w:val="24"/>
        </w:rPr>
        <w:t>социумом.</w:t>
      </w:r>
    </w:p>
    <w:p w:rsidR="00FE0144" w:rsidRPr="00956402" w:rsidRDefault="00FE0144" w:rsidP="00956402">
      <w:pPr>
        <w:pStyle w:val="a3"/>
        <w:ind w:leftChars="99" w:left="218" w:rightChars="177" w:right="389" w:firstLineChars="275" w:firstLine="660"/>
        <w:jc w:val="both"/>
      </w:pPr>
      <w:r w:rsidRPr="00956402">
        <w:t>Разнообразие форм и содержания досуговой деятельности укрепляет и</w:t>
      </w:r>
      <w:r w:rsidRPr="00956402">
        <w:rPr>
          <w:spacing w:val="1"/>
        </w:rPr>
        <w:t xml:space="preserve"> </w:t>
      </w:r>
      <w:r w:rsidRPr="00956402">
        <w:t>обогащает</w:t>
      </w:r>
      <w:r w:rsidRPr="00956402">
        <w:rPr>
          <w:spacing w:val="1"/>
        </w:rPr>
        <w:t xml:space="preserve"> </w:t>
      </w:r>
      <w:r w:rsidRPr="00956402">
        <w:t>межличностные</w:t>
      </w:r>
      <w:r w:rsidRPr="00956402">
        <w:rPr>
          <w:spacing w:val="1"/>
        </w:rPr>
        <w:t xml:space="preserve"> </w:t>
      </w:r>
      <w:r w:rsidRPr="00956402">
        <w:t>отношения</w:t>
      </w:r>
      <w:r w:rsidRPr="00956402">
        <w:rPr>
          <w:spacing w:val="1"/>
        </w:rPr>
        <w:t xml:space="preserve"> </w:t>
      </w:r>
      <w:r w:rsidRPr="00956402">
        <w:t>детей</w:t>
      </w:r>
      <w:r w:rsidRPr="00956402">
        <w:rPr>
          <w:spacing w:val="1"/>
        </w:rPr>
        <w:t xml:space="preserve"> </w:t>
      </w:r>
      <w:r w:rsidRPr="00956402">
        <w:t>и</w:t>
      </w:r>
      <w:r w:rsidRPr="00956402">
        <w:rPr>
          <w:spacing w:val="1"/>
        </w:rPr>
        <w:t xml:space="preserve"> </w:t>
      </w:r>
      <w:r w:rsidRPr="00956402">
        <w:t>взрослых,</w:t>
      </w:r>
      <w:r w:rsidRPr="00956402">
        <w:rPr>
          <w:spacing w:val="1"/>
        </w:rPr>
        <w:t xml:space="preserve"> </w:t>
      </w:r>
      <w:r w:rsidRPr="00956402">
        <w:t>совершенствует</w:t>
      </w:r>
      <w:r w:rsidRPr="00956402">
        <w:rPr>
          <w:spacing w:val="1"/>
        </w:rPr>
        <w:t xml:space="preserve"> </w:t>
      </w:r>
      <w:r w:rsidRPr="00956402">
        <w:t>культуру</w:t>
      </w:r>
      <w:r w:rsidRPr="00956402">
        <w:rPr>
          <w:spacing w:val="1"/>
        </w:rPr>
        <w:t xml:space="preserve"> </w:t>
      </w:r>
      <w:r w:rsidRPr="00956402">
        <w:t>в</w:t>
      </w:r>
      <w:r w:rsidRPr="00956402">
        <w:rPr>
          <w:spacing w:val="1"/>
        </w:rPr>
        <w:t xml:space="preserve"> </w:t>
      </w:r>
      <w:r w:rsidRPr="00956402">
        <w:t>общения,</w:t>
      </w:r>
      <w:r w:rsidRPr="00956402">
        <w:rPr>
          <w:spacing w:val="1"/>
        </w:rPr>
        <w:t xml:space="preserve"> </w:t>
      </w:r>
      <w:r w:rsidRPr="00956402">
        <w:t>развивает</w:t>
      </w:r>
      <w:r w:rsidRPr="00956402">
        <w:rPr>
          <w:spacing w:val="1"/>
        </w:rPr>
        <w:t xml:space="preserve"> </w:t>
      </w:r>
      <w:r w:rsidRPr="00956402">
        <w:t>и</w:t>
      </w:r>
      <w:r w:rsidRPr="00956402">
        <w:rPr>
          <w:spacing w:val="1"/>
        </w:rPr>
        <w:t xml:space="preserve"> </w:t>
      </w:r>
      <w:r w:rsidRPr="00956402">
        <w:t>укрепляет</w:t>
      </w:r>
      <w:r w:rsidRPr="00956402">
        <w:rPr>
          <w:spacing w:val="1"/>
        </w:rPr>
        <w:t xml:space="preserve"> </w:t>
      </w:r>
      <w:r w:rsidRPr="00956402">
        <w:t>семейные</w:t>
      </w:r>
      <w:r w:rsidRPr="00956402">
        <w:rPr>
          <w:spacing w:val="1"/>
        </w:rPr>
        <w:t xml:space="preserve"> </w:t>
      </w:r>
      <w:r w:rsidRPr="00956402">
        <w:t>интересы.</w:t>
      </w:r>
      <w:r w:rsidRPr="00956402">
        <w:rPr>
          <w:spacing w:val="1"/>
        </w:rPr>
        <w:t xml:space="preserve"> </w:t>
      </w:r>
      <w:r w:rsidRPr="00956402">
        <w:t>Это</w:t>
      </w:r>
      <w:r w:rsidRPr="00956402">
        <w:rPr>
          <w:spacing w:val="1"/>
        </w:rPr>
        <w:t xml:space="preserve"> </w:t>
      </w:r>
      <w:r w:rsidRPr="00956402">
        <w:t>достигается</w:t>
      </w:r>
      <w:r w:rsidRPr="00956402">
        <w:rPr>
          <w:spacing w:val="1"/>
        </w:rPr>
        <w:t xml:space="preserve"> </w:t>
      </w:r>
      <w:r w:rsidRPr="00956402">
        <w:t>через</w:t>
      </w:r>
      <w:r w:rsidRPr="00956402">
        <w:rPr>
          <w:spacing w:val="1"/>
        </w:rPr>
        <w:t xml:space="preserve"> </w:t>
      </w:r>
      <w:r w:rsidRPr="00956402">
        <w:t>разные</w:t>
      </w:r>
      <w:r w:rsidRPr="00956402">
        <w:rPr>
          <w:spacing w:val="1"/>
        </w:rPr>
        <w:t xml:space="preserve"> </w:t>
      </w:r>
      <w:r w:rsidRPr="00956402">
        <w:t>конкурсные</w:t>
      </w:r>
      <w:r w:rsidRPr="00956402">
        <w:rPr>
          <w:spacing w:val="1"/>
        </w:rPr>
        <w:t xml:space="preserve"> </w:t>
      </w:r>
      <w:r w:rsidRPr="00956402">
        <w:t>развлекательные</w:t>
      </w:r>
      <w:r w:rsidRPr="00956402">
        <w:rPr>
          <w:spacing w:val="1"/>
        </w:rPr>
        <w:t xml:space="preserve"> </w:t>
      </w:r>
      <w:r w:rsidRPr="00956402">
        <w:t>программы,</w:t>
      </w:r>
      <w:r w:rsidRPr="00956402">
        <w:rPr>
          <w:spacing w:val="1"/>
        </w:rPr>
        <w:t xml:space="preserve"> </w:t>
      </w:r>
      <w:r w:rsidRPr="00956402">
        <w:t>игры,</w:t>
      </w:r>
      <w:r w:rsidRPr="00956402">
        <w:rPr>
          <w:spacing w:val="1"/>
        </w:rPr>
        <w:t xml:space="preserve"> </w:t>
      </w:r>
      <w:r w:rsidRPr="00956402">
        <w:t>акции,</w:t>
      </w:r>
      <w:r w:rsidRPr="00956402">
        <w:rPr>
          <w:spacing w:val="1"/>
        </w:rPr>
        <w:t xml:space="preserve"> </w:t>
      </w:r>
      <w:r w:rsidRPr="00956402">
        <w:t>через</w:t>
      </w:r>
      <w:r w:rsidRPr="00956402">
        <w:rPr>
          <w:spacing w:val="1"/>
        </w:rPr>
        <w:t xml:space="preserve"> </w:t>
      </w:r>
      <w:r w:rsidRPr="00956402">
        <w:t>взаимодействие</w:t>
      </w:r>
      <w:r w:rsidRPr="00956402">
        <w:rPr>
          <w:spacing w:val="1"/>
        </w:rPr>
        <w:t xml:space="preserve"> </w:t>
      </w:r>
      <w:r w:rsidRPr="00956402">
        <w:t>с</w:t>
      </w:r>
      <w:r w:rsidRPr="00956402">
        <w:rPr>
          <w:spacing w:val="1"/>
        </w:rPr>
        <w:t xml:space="preserve"> </w:t>
      </w:r>
      <w:r w:rsidRPr="00956402">
        <w:t>другими</w:t>
      </w:r>
      <w:r w:rsidRPr="00956402">
        <w:rPr>
          <w:spacing w:val="1"/>
        </w:rPr>
        <w:t xml:space="preserve"> </w:t>
      </w:r>
      <w:r w:rsidRPr="00956402">
        <w:t>секциями</w:t>
      </w:r>
      <w:r w:rsidRPr="00956402">
        <w:rPr>
          <w:spacing w:val="1"/>
        </w:rPr>
        <w:t xml:space="preserve"> </w:t>
      </w:r>
      <w:r w:rsidRPr="00956402">
        <w:t>и</w:t>
      </w:r>
      <w:r w:rsidRPr="00956402">
        <w:rPr>
          <w:spacing w:val="1"/>
        </w:rPr>
        <w:t xml:space="preserve"> </w:t>
      </w:r>
      <w:r w:rsidRPr="00956402">
        <w:t>кружками</w:t>
      </w:r>
      <w:r w:rsidRPr="00956402">
        <w:rPr>
          <w:spacing w:val="1"/>
        </w:rPr>
        <w:t xml:space="preserve"> </w:t>
      </w:r>
      <w:r w:rsidRPr="00956402">
        <w:t>по</w:t>
      </w:r>
      <w:r w:rsidRPr="00956402">
        <w:rPr>
          <w:spacing w:val="1"/>
        </w:rPr>
        <w:t xml:space="preserve"> </w:t>
      </w:r>
      <w:r w:rsidRPr="00956402">
        <w:t>месту</w:t>
      </w:r>
      <w:r w:rsidRPr="00956402">
        <w:rPr>
          <w:spacing w:val="1"/>
        </w:rPr>
        <w:t xml:space="preserve"> </w:t>
      </w:r>
      <w:r w:rsidRPr="00956402">
        <w:t>жительства.</w:t>
      </w:r>
    </w:p>
    <w:p w:rsidR="00166A2A" w:rsidRPr="00956402" w:rsidRDefault="00FE0144" w:rsidP="00956402">
      <w:pPr>
        <w:pStyle w:val="a3"/>
        <w:ind w:leftChars="99" w:left="218" w:rightChars="177" w:right="389" w:firstLineChars="275" w:firstLine="660"/>
        <w:jc w:val="both"/>
      </w:pPr>
      <w:r w:rsidRPr="00956402">
        <w:t>В каникулы (осенние, зимние, весенние) более широко используются</w:t>
      </w:r>
      <w:r w:rsidRPr="00956402">
        <w:rPr>
          <w:spacing w:val="1"/>
        </w:rPr>
        <w:t xml:space="preserve"> </w:t>
      </w:r>
      <w:r w:rsidRPr="00956402">
        <w:t>формы</w:t>
      </w:r>
      <w:r w:rsidRPr="00956402">
        <w:rPr>
          <w:spacing w:val="1"/>
        </w:rPr>
        <w:t xml:space="preserve"> </w:t>
      </w:r>
      <w:r w:rsidRPr="00956402">
        <w:t>досуговой</w:t>
      </w:r>
      <w:r w:rsidRPr="00956402">
        <w:rPr>
          <w:spacing w:val="1"/>
        </w:rPr>
        <w:t xml:space="preserve"> </w:t>
      </w:r>
      <w:r w:rsidRPr="00956402">
        <w:t>деятельности,</w:t>
      </w:r>
      <w:r w:rsidRPr="00956402">
        <w:rPr>
          <w:spacing w:val="1"/>
        </w:rPr>
        <w:t xml:space="preserve"> </w:t>
      </w:r>
      <w:r w:rsidRPr="00956402">
        <w:t>особенно</w:t>
      </w:r>
      <w:r w:rsidRPr="00956402">
        <w:rPr>
          <w:spacing w:val="1"/>
        </w:rPr>
        <w:t xml:space="preserve"> </w:t>
      </w:r>
      <w:r w:rsidRPr="00956402">
        <w:t>экскурсии.</w:t>
      </w:r>
      <w:r w:rsidRPr="00956402">
        <w:rPr>
          <w:spacing w:val="1"/>
        </w:rPr>
        <w:t xml:space="preserve"> </w:t>
      </w:r>
      <w:r w:rsidRPr="00956402">
        <w:t>Участие</w:t>
      </w:r>
      <w:r w:rsidRPr="00956402">
        <w:rPr>
          <w:spacing w:val="1"/>
        </w:rPr>
        <w:t xml:space="preserve"> </w:t>
      </w:r>
      <w:r w:rsidRPr="00956402">
        <w:t>в</w:t>
      </w:r>
      <w:r w:rsidRPr="00956402">
        <w:rPr>
          <w:spacing w:val="1"/>
        </w:rPr>
        <w:t xml:space="preserve"> </w:t>
      </w:r>
      <w:r w:rsidRPr="00956402">
        <w:t>социально-значимых</w:t>
      </w:r>
      <w:r w:rsidRPr="00956402">
        <w:rPr>
          <w:spacing w:val="1"/>
        </w:rPr>
        <w:t xml:space="preserve"> </w:t>
      </w:r>
      <w:r w:rsidRPr="00956402">
        <w:t>акциях</w:t>
      </w:r>
      <w:r w:rsidRPr="00956402">
        <w:rPr>
          <w:spacing w:val="1"/>
        </w:rPr>
        <w:t xml:space="preserve"> </w:t>
      </w:r>
      <w:r w:rsidRPr="00956402">
        <w:t>и</w:t>
      </w:r>
      <w:r w:rsidRPr="00956402">
        <w:rPr>
          <w:spacing w:val="1"/>
        </w:rPr>
        <w:t xml:space="preserve"> </w:t>
      </w:r>
      <w:r w:rsidRPr="00956402">
        <w:t>мероприятиях, содействуют становлению молодого поколения. Возможность</w:t>
      </w:r>
      <w:r w:rsidRPr="00956402">
        <w:rPr>
          <w:spacing w:val="1"/>
        </w:rPr>
        <w:t xml:space="preserve"> </w:t>
      </w:r>
      <w:r w:rsidRPr="00956402">
        <w:t>провести</w:t>
      </w:r>
      <w:r w:rsidRPr="00956402">
        <w:rPr>
          <w:spacing w:val="1"/>
        </w:rPr>
        <w:t xml:space="preserve"> </w:t>
      </w:r>
      <w:r w:rsidRPr="00956402">
        <w:t>весело</w:t>
      </w:r>
      <w:r w:rsidRPr="00956402">
        <w:rPr>
          <w:spacing w:val="1"/>
        </w:rPr>
        <w:t xml:space="preserve"> </w:t>
      </w:r>
      <w:r w:rsidRPr="00956402">
        <w:t>и</w:t>
      </w:r>
      <w:r w:rsidRPr="00956402">
        <w:rPr>
          <w:spacing w:val="1"/>
        </w:rPr>
        <w:t xml:space="preserve"> </w:t>
      </w:r>
      <w:r w:rsidRPr="00956402">
        <w:t>интересно</w:t>
      </w:r>
      <w:r w:rsidRPr="00956402">
        <w:rPr>
          <w:spacing w:val="1"/>
        </w:rPr>
        <w:t xml:space="preserve"> </w:t>
      </w:r>
      <w:r w:rsidRPr="00956402">
        <w:t>время</w:t>
      </w:r>
      <w:r w:rsidRPr="00956402">
        <w:rPr>
          <w:spacing w:val="1"/>
        </w:rPr>
        <w:t xml:space="preserve"> </w:t>
      </w:r>
      <w:r w:rsidRPr="00956402">
        <w:t>в</w:t>
      </w:r>
      <w:r w:rsidRPr="00956402">
        <w:rPr>
          <w:spacing w:val="1"/>
        </w:rPr>
        <w:t xml:space="preserve"> </w:t>
      </w:r>
      <w:r w:rsidRPr="00956402">
        <w:t>общении</w:t>
      </w:r>
      <w:r w:rsidRPr="00956402">
        <w:rPr>
          <w:spacing w:val="1"/>
        </w:rPr>
        <w:t xml:space="preserve"> </w:t>
      </w:r>
      <w:r w:rsidRPr="00956402">
        <w:t>всей</w:t>
      </w:r>
      <w:r w:rsidRPr="00956402">
        <w:rPr>
          <w:spacing w:val="1"/>
        </w:rPr>
        <w:t xml:space="preserve"> </w:t>
      </w:r>
      <w:r w:rsidRPr="00956402">
        <w:t>семьей</w:t>
      </w:r>
      <w:r w:rsidR="0009154E" w:rsidRPr="00956402">
        <w:t>.</w:t>
      </w:r>
    </w:p>
    <w:p w:rsidR="00FE0144" w:rsidRPr="00956402" w:rsidRDefault="00FE0144" w:rsidP="00956402">
      <w:pPr>
        <w:pStyle w:val="a3"/>
        <w:ind w:leftChars="99" w:left="218" w:rightChars="177" w:right="389" w:firstLineChars="275" w:firstLine="660"/>
        <w:jc w:val="both"/>
      </w:pPr>
      <w:r w:rsidRPr="00956402"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4"/>
        <w:gridCol w:w="2355"/>
        <w:gridCol w:w="6236"/>
      </w:tblGrid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956402">
            <w:pPr>
              <w:pStyle w:val="a6"/>
              <w:ind w:left="720" w:firstLine="0"/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6937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6937" w:type="dxa"/>
            <w:vAlign w:val="center"/>
          </w:tcPr>
          <w:p w:rsidR="00166A2A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«Внимание – Дети!»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6937" w:type="dxa"/>
            <w:vAlign w:val="center"/>
          </w:tcPr>
          <w:p w:rsidR="00166A2A" w:rsidRDefault="00290314" w:rsidP="0095640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Э</w:t>
            </w:r>
            <w:r w:rsidR="00A82893">
              <w:rPr>
                <w:rFonts w:ascii="Times New Roman" w:hAnsi="Times New Roman"/>
                <w:color w:val="000000"/>
                <w:sz w:val="24"/>
                <w:szCs w:val="24"/>
              </w:rPr>
              <w:t>кскурсия «Мы - пешеходы».</w:t>
            </w:r>
          </w:p>
          <w:p w:rsidR="00290314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DB3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Игры:</w:t>
            </w: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 «Говорящие знаки», «Дорисуй знак», «Назови знак», «Изобрази знак».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6937" w:type="dxa"/>
            <w:vAlign w:val="center"/>
          </w:tcPr>
          <w:p w:rsidR="00166A2A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«Мы – пассажиры».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«Безопасное колесо».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AF2062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166A2A"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6937" w:type="dxa"/>
            <w:vAlign w:val="center"/>
          </w:tcPr>
          <w:p w:rsidR="00166A2A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 по разделам. Экскурсии по району школы. Акции по ППД. Конкурсы по ПДД</w:t>
            </w:r>
          </w:p>
        </w:tc>
      </w:tr>
    </w:tbl>
    <w:p w:rsidR="003356D4" w:rsidRPr="00956402" w:rsidRDefault="003356D4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5522" w:rsidRPr="00956402" w:rsidRDefault="00F95522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5522" w:rsidRPr="00956402" w:rsidRDefault="00F95522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5522" w:rsidRPr="00956402" w:rsidRDefault="00F95522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F95522" w:rsidRPr="00956402" w:rsidSect="00956402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63418C" w:rsidRDefault="0063418C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" w:name="_Toc81484259"/>
      <w:r>
        <w:lastRenderedPageBreak/>
        <w:br w:type="page"/>
      </w:r>
    </w:p>
    <w:p w:rsidR="00F95522" w:rsidRPr="00956402" w:rsidRDefault="00F95522" w:rsidP="00BF2BFC">
      <w:pPr>
        <w:pStyle w:val="1"/>
        <w:spacing w:after="240"/>
        <w:jc w:val="center"/>
      </w:pPr>
      <w:r w:rsidRPr="00956402">
        <w:lastRenderedPageBreak/>
        <w:t>Планируемые результаты</w:t>
      </w:r>
      <w:bookmarkEnd w:id="18"/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Образовательный потенциал программы позволит сформировать у обучающихся следующие компетенции:</w:t>
      </w:r>
    </w:p>
    <w:p w:rsidR="00BF2BFC" w:rsidRP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F2BFC">
        <w:rPr>
          <w:rFonts w:ascii="Times New Roman" w:hAnsi="Times New Roman"/>
          <w:b/>
          <w:i/>
          <w:color w:val="000000"/>
          <w:sz w:val="24"/>
          <w:szCs w:val="24"/>
        </w:rPr>
        <w:t>Образовательные (предметные):</w:t>
      </w:r>
      <w:r w:rsidRPr="00BF2BFC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Учащиеся </w:t>
      </w:r>
      <w:r w:rsidRPr="000A71DF">
        <w:rPr>
          <w:rFonts w:ascii="Times New Roman" w:hAnsi="Times New Roman"/>
          <w:color w:val="000000"/>
          <w:sz w:val="24"/>
          <w:szCs w:val="24"/>
        </w:rPr>
        <w:t xml:space="preserve"> будут знать: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историю создания отрядов ЮИД, ГИБДД;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правила дорожного движения для пешеходов и велосипедистов;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основы оказания первой доврачебной медицинской помощи пострадавшим в чрезвычайных дорожных ситуациях;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устройство велосипеда и способы технического обслуживания и ремонта;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формы профилактической работы по п</w:t>
      </w:r>
      <w:r>
        <w:rPr>
          <w:rFonts w:ascii="Times New Roman" w:hAnsi="Times New Roman"/>
          <w:color w:val="000000"/>
          <w:sz w:val="24"/>
          <w:szCs w:val="24"/>
        </w:rPr>
        <w:t>редупреждению детского дорожно-</w:t>
      </w:r>
      <w:r w:rsidRPr="000A71DF">
        <w:rPr>
          <w:rFonts w:ascii="Times New Roman" w:hAnsi="Times New Roman"/>
          <w:color w:val="000000"/>
          <w:sz w:val="24"/>
          <w:szCs w:val="24"/>
        </w:rPr>
        <w:t>транспортного травматизма.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Учащиеся</w:t>
      </w:r>
      <w:r w:rsidRPr="000A71DF">
        <w:rPr>
          <w:rFonts w:ascii="Times New Roman" w:hAnsi="Times New Roman"/>
          <w:color w:val="000000"/>
          <w:sz w:val="24"/>
          <w:szCs w:val="24"/>
        </w:rPr>
        <w:t xml:space="preserve"> будут уметь: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самостоятельно выполнять приемы и фигуры вождения велосипеда;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использовать полученные знания по правилам дорожного движения в решении проблемных ситуаций на дороге;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оказывать первую доврачебную медицинскую помощь пострадавшим в чрезвычайных дорожных ситуациях;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проводить профилактические мероприятия по предупреждению детского дорожно-транспортного травматизма.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использовать навыки фигурного вождения на соревнованиях по безопасности дорожного движения;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соблюдать правила безопасности при езде на велосипеде;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правильно читать основные дорожные знаки. </w:t>
      </w:r>
    </w:p>
    <w:p w:rsidR="00BF2BFC" w:rsidRP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BF2BFC">
        <w:rPr>
          <w:rFonts w:ascii="Times New Roman" w:hAnsi="Times New Roman"/>
          <w:b/>
          <w:i/>
          <w:color w:val="000000"/>
          <w:sz w:val="24"/>
          <w:szCs w:val="24"/>
        </w:rPr>
        <w:t xml:space="preserve">Личностные результаты: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умение регулировать свое поведение в соответствии с познанными нормами и требованиями, предъявляемыми обществом и государством к участникам дорожного движения; - способность ответственно относиться к выполнению задания, к труду, стремление к содержательному досугу;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умение видеть и понимать окружающий мир, ориентироваться в нем, осознавать свою роль и предназначение, уметь выбирать целевые и смысловые установки для своих действий и поступков, принимать решения;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наличие активной жизненной позиции, умение аргументировано и убедительно отстаивать свою точку зрения;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стремление к развитию морально-волевых качеств: смелости, решительности, настойчивости, целеустремленности, самообладания;</w:t>
      </w:r>
    </w:p>
    <w:p w:rsidR="00BF2BFC" w:rsidRPr="000A71DF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ценностное отношение к своему здоровью, безопасности жизнедеятельности.</w:t>
      </w:r>
    </w:p>
    <w:p w:rsidR="00BF2BFC" w:rsidRP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BF2BFC">
        <w:rPr>
          <w:rFonts w:ascii="Times New Roman" w:hAnsi="Times New Roman"/>
          <w:b/>
          <w:i/>
          <w:color w:val="000000"/>
          <w:sz w:val="24"/>
          <w:szCs w:val="24"/>
        </w:rPr>
        <w:t>Метапредметные результаты: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i/>
          <w:color w:val="000000"/>
          <w:sz w:val="24"/>
          <w:szCs w:val="24"/>
        </w:rPr>
        <w:t xml:space="preserve"> -</w:t>
      </w:r>
      <w:r w:rsidRPr="000A71DF">
        <w:rPr>
          <w:rFonts w:ascii="Times New Roman" w:hAnsi="Times New Roman"/>
          <w:color w:val="000000"/>
          <w:sz w:val="24"/>
          <w:szCs w:val="24"/>
        </w:rPr>
        <w:t xml:space="preserve"> умение организовывать профилактические и пропагандистские мероприятия, акции;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умение самостоятельно анализировать, оценивать, сравнивать, строить рассуждение;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умение оценивать своё поведение в условиях дорожного движения;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умение работать в команде, осознавать свою роль, свой вклад в достижении общей цели, высокого результата;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lastRenderedPageBreak/>
        <w:t xml:space="preserve"> - умение находить информацию из различных источников и использовать её для достижения цели. </w:t>
      </w:r>
    </w:p>
    <w:p w:rsidR="00F64845" w:rsidRPr="00956402" w:rsidRDefault="00F64845" w:rsidP="002210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F64845" w:rsidRPr="00956402" w:rsidSect="00956402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63418C" w:rsidRDefault="0063418C" w:rsidP="0022101C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" w:name="_Toc81484260"/>
      <w:r>
        <w:lastRenderedPageBreak/>
        <w:br w:type="page"/>
      </w:r>
    </w:p>
    <w:p w:rsidR="00706858" w:rsidRPr="00956402" w:rsidRDefault="00706858" w:rsidP="00956402">
      <w:pPr>
        <w:pStyle w:val="1"/>
        <w:spacing w:after="240"/>
        <w:jc w:val="both"/>
      </w:pPr>
      <w:r w:rsidRPr="00956402">
        <w:lastRenderedPageBreak/>
        <w:t>Организационно-педагогические условия реализации программы</w:t>
      </w:r>
      <w:bookmarkEnd w:id="19"/>
    </w:p>
    <w:p w:rsidR="0072439F" w:rsidRPr="00956402" w:rsidRDefault="0072439F" w:rsidP="00956402">
      <w:pPr>
        <w:spacing w:line="274" w:lineRule="exact"/>
        <w:ind w:leftChars="99" w:left="218" w:right="-9" w:firstLineChars="275" w:firstLine="6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6402">
        <w:rPr>
          <w:rFonts w:ascii="Times New Roman" w:hAnsi="Times New Roman" w:cs="Times New Roman"/>
          <w:b/>
          <w:i/>
          <w:sz w:val="24"/>
          <w:szCs w:val="24"/>
        </w:rPr>
        <w:t>Организационно-</w:t>
      </w:r>
      <w:r w:rsidRPr="00956402">
        <w:rPr>
          <w:rFonts w:ascii="Times New Roman" w:hAnsi="Times New Roman" w:cs="Times New Roman"/>
          <w:b/>
          <w:i/>
          <w:spacing w:val="-8"/>
          <w:sz w:val="24"/>
          <w:szCs w:val="24"/>
        </w:rPr>
        <w:t xml:space="preserve"> </w:t>
      </w:r>
      <w:r w:rsidRPr="00956402">
        <w:rPr>
          <w:rFonts w:ascii="Times New Roman" w:hAnsi="Times New Roman" w:cs="Times New Roman"/>
          <w:b/>
          <w:i/>
          <w:sz w:val="24"/>
          <w:szCs w:val="24"/>
        </w:rPr>
        <w:t>методическое</w:t>
      </w:r>
      <w:r w:rsidRPr="00956402">
        <w:rPr>
          <w:rFonts w:ascii="Times New Roman" w:hAnsi="Times New Roman" w:cs="Times New Roman"/>
          <w:b/>
          <w:i/>
          <w:spacing w:val="-6"/>
          <w:sz w:val="24"/>
          <w:szCs w:val="24"/>
        </w:rPr>
        <w:t xml:space="preserve"> </w:t>
      </w:r>
      <w:r w:rsidRPr="00956402">
        <w:rPr>
          <w:rFonts w:ascii="Times New Roman" w:hAnsi="Times New Roman" w:cs="Times New Roman"/>
          <w:b/>
          <w:i/>
          <w:sz w:val="24"/>
          <w:szCs w:val="24"/>
        </w:rPr>
        <w:t>обеспечение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</w:rPr>
        <w:t>Методы обучения – при реализации программы используются как традиционные методы: словесный, наглядный, объяснительно</w:t>
      </w:r>
      <w:r>
        <w:rPr>
          <w:rFonts w:ascii="Times New Roman" w:eastAsia="Calibri" w:hAnsi="Times New Roman"/>
          <w:color w:val="000000"/>
          <w:sz w:val="24"/>
          <w:szCs w:val="24"/>
        </w:rPr>
        <w:t>-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>иллюстративный, практический, так и нетрадиционные: частично</w:t>
      </w:r>
      <w:r>
        <w:rPr>
          <w:rFonts w:ascii="Times New Roman" w:eastAsia="Calibri" w:hAnsi="Times New Roman"/>
          <w:color w:val="000000"/>
          <w:sz w:val="24"/>
          <w:szCs w:val="24"/>
        </w:rPr>
        <w:t>-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>поисковый, проблемный, игровой, проектный.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Формы организации образовательного процесса – занятия организуются с учетом разного уровня подготовки детей, возрастных и гендерных особенностей контингента объединения; предусматривают коллективную, групповую и индивидуальную формы работы. Формы организации учебного процесса – выбор формы организации учебного занятия зависит от содержания учебного материала, подготовки обучающихся и результата, который должен быть получен по итогам изучения того или иного материала. Диапазон форм, которые могут быть использованы для организации учебного занятия в дополнительном образовании, шир</w:t>
      </w:r>
      <w:r>
        <w:rPr>
          <w:rFonts w:ascii="Times New Roman" w:eastAsia="Calibri" w:hAnsi="Times New Roman"/>
          <w:color w:val="000000"/>
          <w:sz w:val="24"/>
          <w:szCs w:val="24"/>
        </w:rPr>
        <w:t>ок.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Остановимся на нескольких, которые представляются наиболее целесообразными и эффективными для реализации </w:t>
      </w:r>
      <w:r>
        <w:rPr>
          <w:rFonts w:ascii="Times New Roman" w:eastAsia="Calibri" w:hAnsi="Times New Roman"/>
          <w:color w:val="000000"/>
          <w:sz w:val="24"/>
          <w:szCs w:val="24"/>
        </w:rPr>
        <w:t>программы: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-</w:t>
      </w: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учебное занятие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- основная традиционная форма учебного процесса, используется педагогом при изучении нового учебного материала, закреплении знаний и способов деятельности, а также при проверке, оценке, коррекции знаний и способов деятельности (если нецелесообразно использовать нетрадиционные формы);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- игра-упражнение (тренировочное занятие)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- нетрадиционная форма организации учебного процесса; используется педагогом для многократного повторения и направлена на формирование умений и навыков безопасно вести себя на улицах и дорогах. Упражнения могут быть индивидуальными и групповыми. - творческая лаборатория – нетрадиционная форма организации учебного процесса; используется педагогом для того, чтобы обучающиеся овладели новой учебной информацией, знаниями опытным, экспериментальным путём или в ходе исследования материала;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- творческая мастерская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– нетрадиционная форма организации учебного процесса, в рамках которой обучающиеся выполняют практические задания: создают агитационный материал (например, памятки, календари, буклеты и т.д. ), отрабатывают умения и навыки работы в проектировании и моделировании дорожных ситуаций на макетах города;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- деловая игра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- нетрадиционная форма организации учебного процесса, в ходе которой обучающиеся должны найти решения поставленной проблемы (социальной, творческой) в специально смоделированных условиях, имитирующих реальную социальную обстановку (в зависимости от характера обозначенной проблемы);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 xml:space="preserve"> - проектная игра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– нетрадиционная форма организации учебного процесса, в ходе которой обучающиеся индивидуально или в группах представляют решения той или иной проблемы (социальной, творческой) в виде проектов; или совместно (группой) разрабатывают проект, направленный на решение той или иной проблемы (социальной, творческой).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  <w:u w:val="single"/>
        </w:rPr>
        <w:t>Педагогические технологии: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lastRenderedPageBreak/>
        <w:t>- технология разноуровневого обучения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используется в настоящей программе для обеспече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ния усвоения учебного материала, 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>глубина и сложность одного и того же учебного материала адаптируется относительно возможностей и темпа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 развития каждого обучающегося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E4097A">
        <w:rPr>
          <w:rFonts w:ascii="Times New Roman" w:eastAsia="Calibri" w:hAnsi="Times New Roman"/>
          <w:i/>
          <w:color w:val="000000"/>
          <w:sz w:val="24"/>
          <w:szCs w:val="24"/>
        </w:rPr>
        <w:t>- технология сотрудничества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(обучение во взаимодействии) основана на использовании различных методических стратегий и приемов моделирования ситуаций реального общения и организации взаимодействия обучающихся в группе (в парах, в малых группах) с целью совместного решения образовательных задач. В качестве традиционных приёмов данной технологии используется диалогическая, парная, групповая работа, нетрадиционных форм организации учебного процесса: игровые формы, творческая мастерская;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E4097A">
        <w:rPr>
          <w:rFonts w:ascii="Times New Roman" w:eastAsia="Calibri" w:hAnsi="Times New Roman"/>
          <w:i/>
          <w:color w:val="000000"/>
          <w:sz w:val="24"/>
          <w:szCs w:val="24"/>
        </w:rPr>
        <w:t>- технология проектного обучения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позволяет педагогу ориентировать обучающихся на самостоятельную поисковую, исследовательскую, рефлексивную, практическую, презентативную работу, результат которой имеет практический характер, важное прикладное значение, интересен и значим для обучающихся; </w:t>
      </w:r>
    </w:p>
    <w:p w:rsidR="0020418C" w:rsidRDefault="0020418C" w:rsidP="0020418C">
      <w:pPr>
        <w:spacing w:before="240" w:after="0" w:line="240" w:lineRule="auto"/>
        <w:ind w:leftChars="99" w:left="218" w:right="-9" w:firstLineChars="177" w:firstLine="425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E4097A">
        <w:rPr>
          <w:rFonts w:ascii="Times New Roman" w:eastAsia="Calibri" w:hAnsi="Times New Roman"/>
          <w:i/>
          <w:color w:val="000000"/>
          <w:sz w:val="24"/>
          <w:szCs w:val="24"/>
        </w:rPr>
        <w:t>- здоровьесберегающие технологии,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используемые в программе, направлены на создание максимально возможных условий для сохранения и укрепления здоровья обучающихся и на развитие осознанного отношения обучающихся к здоровью и жизни человека, на развитие умений оберегать, поддерживать и сохранять здоровье, на формирование валеологической компетентности, позволяющей обучающемуся самостоятельно и эффективно решать задачи здорового образа жизни и безопасного поведения</w:t>
      </w:r>
    </w:p>
    <w:p w:rsidR="00EB7453" w:rsidRPr="00956402" w:rsidRDefault="0072439F" w:rsidP="0020418C">
      <w:pPr>
        <w:spacing w:before="240" w:after="0" w:line="240" w:lineRule="auto"/>
        <w:ind w:leftChars="99" w:left="218" w:right="-9" w:firstLineChars="177"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i/>
          <w:sz w:val="24"/>
          <w:szCs w:val="24"/>
        </w:rPr>
        <w:t>Материально-техническое</w:t>
      </w:r>
      <w:r w:rsidRPr="00956402">
        <w:rPr>
          <w:rFonts w:ascii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 w:rsidRPr="00956402">
        <w:rPr>
          <w:rFonts w:ascii="Times New Roman" w:hAnsi="Times New Roman" w:cs="Times New Roman"/>
          <w:b/>
          <w:i/>
          <w:sz w:val="24"/>
          <w:szCs w:val="24"/>
        </w:rPr>
        <w:t>обеспечение</w:t>
      </w:r>
    </w:p>
    <w:p w:rsidR="00BF2BFC" w:rsidRPr="003B067C" w:rsidRDefault="00BF2BFC" w:rsidP="000F044C">
      <w:pPr>
        <w:numPr>
          <w:ilvl w:val="0"/>
          <w:numId w:val="10"/>
        </w:numPr>
        <w:spacing w:before="100" w:after="10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B067C">
        <w:rPr>
          <w:rFonts w:ascii="Times New Roman" w:hAnsi="Times New Roman"/>
          <w:sz w:val="24"/>
          <w:szCs w:val="24"/>
        </w:rPr>
        <w:t>кабинет ОУ и его оснащение:</w:t>
      </w:r>
      <w:r w:rsidRPr="003B067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BF2BFC" w:rsidRDefault="00615F55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Проектор</w:t>
      </w:r>
      <w:r w:rsidR="00BF2BFC">
        <w:rPr>
          <w:rFonts w:ascii="Times New Roman" w:hAnsi="Times New Roman"/>
          <w:color w:val="000000"/>
          <w:sz w:val="24"/>
          <w:szCs w:val="24"/>
        </w:rPr>
        <w:t xml:space="preserve">, 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Компьютер</w:t>
      </w:r>
      <w:r w:rsidR="00615F55">
        <w:rPr>
          <w:rFonts w:ascii="Times New Roman" w:hAnsi="Times New Roman"/>
          <w:color w:val="000000"/>
          <w:sz w:val="24"/>
          <w:szCs w:val="24"/>
        </w:rPr>
        <w:t>/ноутбук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</w:p>
    <w:p w:rsidR="00BF2BFC" w:rsidRDefault="00615F55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Настольные игры по ПДД,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Шкаф для документов</w:t>
      </w:r>
      <w:r w:rsidR="000F044C">
        <w:rPr>
          <w:rFonts w:ascii="Times New Roman" w:hAnsi="Times New Roman"/>
          <w:color w:val="000000"/>
          <w:sz w:val="24"/>
          <w:szCs w:val="24"/>
        </w:rPr>
        <w:t>,</w:t>
      </w:r>
      <w:r w:rsidRPr="003B067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 w:rsidRPr="003B067C">
        <w:rPr>
          <w:rFonts w:ascii="Times New Roman" w:hAnsi="Times New Roman"/>
          <w:color w:val="000000"/>
          <w:sz w:val="24"/>
          <w:szCs w:val="24"/>
        </w:rPr>
        <w:t>Игр</w:t>
      </w:r>
      <w:r w:rsidR="00615F55">
        <w:rPr>
          <w:rFonts w:ascii="Times New Roman" w:hAnsi="Times New Roman"/>
          <w:color w:val="000000"/>
          <w:sz w:val="24"/>
          <w:szCs w:val="24"/>
        </w:rPr>
        <w:t>ы</w:t>
      </w:r>
      <w:r w:rsidRPr="003B067C">
        <w:rPr>
          <w:rFonts w:ascii="Times New Roman" w:hAnsi="Times New Roman"/>
          <w:color w:val="000000"/>
          <w:sz w:val="24"/>
          <w:szCs w:val="24"/>
        </w:rPr>
        <w:t xml:space="preserve"> по прави</w:t>
      </w:r>
      <w:r>
        <w:rPr>
          <w:rFonts w:ascii="Times New Roman" w:hAnsi="Times New Roman"/>
          <w:color w:val="000000"/>
          <w:sz w:val="24"/>
          <w:szCs w:val="24"/>
        </w:rPr>
        <w:t>лам дорожного движения DVD</w:t>
      </w:r>
      <w:r w:rsidR="000F044C">
        <w:rPr>
          <w:rFonts w:ascii="Times New Roman" w:hAnsi="Times New Roman"/>
          <w:color w:val="000000"/>
          <w:sz w:val="24"/>
          <w:szCs w:val="24"/>
        </w:rPr>
        <w:t>,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Рабочие тетради по возрастной категории</w:t>
      </w:r>
      <w:r w:rsidR="000F044C">
        <w:rPr>
          <w:rFonts w:ascii="Times New Roman" w:hAnsi="Times New Roman"/>
          <w:color w:val="000000"/>
          <w:sz w:val="24"/>
          <w:szCs w:val="24"/>
        </w:rPr>
        <w:t>,</w:t>
      </w:r>
    </w:p>
    <w:p w:rsidR="00BF2BFC" w:rsidRDefault="000F044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Методические пособия,</w:t>
      </w:r>
    </w:p>
    <w:p w:rsidR="000F044C" w:rsidRDefault="000F044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Брошюры,</w:t>
      </w:r>
    </w:p>
    <w:p w:rsidR="00BF2BFC" w:rsidRPr="003B067C" w:rsidRDefault="00BF2BFC" w:rsidP="00BF2BFC">
      <w:pPr>
        <w:spacing w:before="100" w:after="100" w:line="240" w:lineRule="atLeast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3B067C">
        <w:rPr>
          <w:rFonts w:ascii="Times New Roman" w:hAnsi="Times New Roman"/>
          <w:i/>
          <w:sz w:val="24"/>
          <w:szCs w:val="24"/>
        </w:rPr>
        <w:t xml:space="preserve">Информационное обеспечение: </w:t>
      </w:r>
    </w:p>
    <w:p w:rsidR="00BF2BFC" w:rsidRPr="00DF4902" w:rsidRDefault="00BF2BFC" w:rsidP="000F044C">
      <w:pPr>
        <w:numPr>
          <w:ilvl w:val="0"/>
          <w:numId w:val="9"/>
        </w:numPr>
        <w:suppressAutoHyphens/>
        <w:spacing w:before="100" w:after="100" w:line="240" w:lineRule="atLeast"/>
        <w:ind w:left="0" w:firstLine="66"/>
        <w:jc w:val="both"/>
        <w:rPr>
          <w:rFonts w:ascii="Times New Roman" w:hAnsi="Times New Roman"/>
          <w:sz w:val="24"/>
          <w:szCs w:val="24"/>
        </w:rPr>
      </w:pPr>
      <w:r w:rsidRPr="00DF4902">
        <w:rPr>
          <w:rFonts w:ascii="Times New Roman" w:hAnsi="Times New Roman"/>
          <w:sz w:val="24"/>
          <w:szCs w:val="24"/>
        </w:rPr>
        <w:t>обзор аналитической информации;</w:t>
      </w:r>
    </w:p>
    <w:p w:rsidR="00BF2BFC" w:rsidRDefault="00BF2BFC" w:rsidP="000F044C">
      <w:pPr>
        <w:numPr>
          <w:ilvl w:val="0"/>
          <w:numId w:val="9"/>
        </w:numPr>
        <w:suppressAutoHyphens/>
        <w:spacing w:before="100" w:after="100" w:line="240" w:lineRule="atLeast"/>
        <w:ind w:left="0" w:firstLine="66"/>
        <w:jc w:val="both"/>
        <w:rPr>
          <w:rFonts w:ascii="Times New Roman" w:hAnsi="Times New Roman"/>
          <w:sz w:val="24"/>
          <w:szCs w:val="24"/>
        </w:rPr>
      </w:pPr>
      <w:r w:rsidRPr="00DF4902">
        <w:rPr>
          <w:rFonts w:ascii="Times New Roman" w:hAnsi="Times New Roman"/>
          <w:sz w:val="24"/>
          <w:szCs w:val="24"/>
        </w:rPr>
        <w:t>оформление информационных стендов;</w:t>
      </w:r>
    </w:p>
    <w:p w:rsidR="00BF2BFC" w:rsidRPr="00DF4902" w:rsidRDefault="00BF2BFC" w:rsidP="000F044C">
      <w:pPr>
        <w:numPr>
          <w:ilvl w:val="0"/>
          <w:numId w:val="9"/>
        </w:numPr>
        <w:suppressAutoHyphens/>
        <w:spacing w:before="100" w:after="100" w:line="240" w:lineRule="atLeast"/>
        <w:ind w:left="0" w:firstLine="66"/>
        <w:jc w:val="both"/>
        <w:rPr>
          <w:rFonts w:ascii="Times New Roman" w:hAnsi="Times New Roman"/>
          <w:sz w:val="24"/>
          <w:szCs w:val="24"/>
        </w:rPr>
      </w:pPr>
      <w:r w:rsidRPr="00DF4902">
        <w:rPr>
          <w:rFonts w:ascii="Times New Roman" w:hAnsi="Times New Roman"/>
          <w:sz w:val="24"/>
          <w:szCs w:val="24"/>
        </w:rPr>
        <w:t>банк данных (разработки уроков, беседы для уч-ся, лекции и беседы для родителей, разработки внеклассных мероприятий);</w:t>
      </w:r>
    </w:p>
    <w:p w:rsidR="00AE798F" w:rsidRPr="00956402" w:rsidRDefault="00BF2BFC" w:rsidP="0020418C">
      <w:pPr>
        <w:numPr>
          <w:ilvl w:val="0"/>
          <w:numId w:val="9"/>
        </w:numPr>
        <w:tabs>
          <w:tab w:val="left" w:pos="709"/>
        </w:tabs>
        <w:suppressAutoHyphens/>
        <w:spacing w:before="100" w:after="100" w:line="240" w:lineRule="atLeast"/>
        <w:ind w:left="216" w:right="-9" w:hangingChars="90" w:hanging="216"/>
        <w:jc w:val="both"/>
      </w:pPr>
      <w:r w:rsidRPr="00DF4902">
        <w:rPr>
          <w:rFonts w:ascii="Times New Roman" w:hAnsi="Times New Roman"/>
          <w:sz w:val="24"/>
          <w:szCs w:val="24"/>
        </w:rPr>
        <w:t>контрольные срезы, тесты</w:t>
      </w:r>
      <w:r w:rsidR="0072439F" w:rsidRPr="00956402">
        <w:t xml:space="preserve">: </w:t>
      </w:r>
    </w:p>
    <w:p w:rsidR="00D92F48" w:rsidRPr="00956402" w:rsidRDefault="00D92F48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D92F48" w:rsidRPr="00956402" w:rsidSect="00956402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D92F48" w:rsidRPr="00956402" w:rsidRDefault="000B170C" w:rsidP="000F044C">
      <w:pPr>
        <w:pStyle w:val="1"/>
        <w:spacing w:after="240"/>
        <w:jc w:val="center"/>
      </w:pPr>
      <w:bookmarkStart w:id="20" w:name="_Toc81484261"/>
      <w:r w:rsidRPr="00956402">
        <w:lastRenderedPageBreak/>
        <w:t>Формы аттестации/контроля и оценочные материалы</w:t>
      </w:r>
      <w:bookmarkEnd w:id="20"/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eastAsia="Calibri" w:hAnsi="Times New Roman"/>
          <w:color w:val="000000"/>
          <w:sz w:val="24"/>
          <w:szCs w:val="24"/>
        </w:rPr>
        <w:t>Аттестация обучающихся проводится 2 раза в год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. </w:t>
      </w:r>
      <w:r w:rsidRPr="009E0BC4">
        <w:rPr>
          <w:rFonts w:ascii="Times New Roman" w:hAnsi="Times New Roman"/>
          <w:i/>
          <w:sz w:val="24"/>
          <w:szCs w:val="24"/>
        </w:rPr>
        <w:t>Промежуточный контроль (промежуточная аттестация)</w:t>
      </w:r>
      <w:r>
        <w:rPr>
          <w:rFonts w:ascii="Times New Roman" w:hAnsi="Times New Roman"/>
          <w:sz w:val="24"/>
          <w:szCs w:val="24"/>
        </w:rPr>
        <w:t xml:space="preserve"> проводится в декабре.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Итоговая</w:t>
      </w:r>
      <w:r w:rsidRPr="009E0BC4">
        <w:rPr>
          <w:rFonts w:ascii="Times New Roman" w:hAnsi="Times New Roman"/>
          <w:i/>
          <w:sz w:val="24"/>
          <w:szCs w:val="24"/>
        </w:rPr>
        <w:t xml:space="preserve"> аттестация</w:t>
      </w:r>
      <w:r w:rsidRPr="009E0BC4">
        <w:rPr>
          <w:rFonts w:ascii="Times New Roman" w:hAnsi="Times New Roman"/>
          <w:sz w:val="24"/>
          <w:szCs w:val="24"/>
        </w:rPr>
        <w:t xml:space="preserve"> уровня теоретических знаний, практических навыков и умений воспитанников осуществляется в конце каждой темы. Итоговая аттестация проходит в виде итогового занятия с использованием устного опроса с целью выяснения </w:t>
      </w:r>
      <w:r>
        <w:rPr>
          <w:rFonts w:ascii="Times New Roman" w:hAnsi="Times New Roman"/>
          <w:sz w:val="24"/>
          <w:szCs w:val="24"/>
        </w:rPr>
        <w:t>усвоенных теоретических понятий</w:t>
      </w:r>
      <w:r w:rsidRPr="009E0BC4">
        <w:rPr>
          <w:rFonts w:ascii="Times New Roman" w:hAnsi="Times New Roman"/>
          <w:sz w:val="24"/>
          <w:szCs w:val="24"/>
        </w:rPr>
        <w:t>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В дополнитель</w:t>
      </w:r>
      <w:r w:rsidR="008B7624">
        <w:rPr>
          <w:rFonts w:ascii="Times New Roman" w:hAnsi="Times New Roman"/>
          <w:bCs/>
          <w:sz w:val="24"/>
          <w:szCs w:val="24"/>
        </w:rPr>
        <w:t>ной образовательной программе «</w:t>
      </w:r>
      <w:r w:rsidR="001B3FE2">
        <w:rPr>
          <w:rFonts w:ascii="Times New Roman" w:hAnsi="Times New Roman"/>
          <w:bCs/>
          <w:sz w:val="24"/>
          <w:szCs w:val="24"/>
        </w:rPr>
        <w:t>Азбука правил дорожного движения</w:t>
      </w:r>
      <w:r w:rsidRPr="009E0BC4">
        <w:rPr>
          <w:rFonts w:ascii="Times New Roman" w:hAnsi="Times New Roman"/>
          <w:bCs/>
          <w:sz w:val="24"/>
          <w:szCs w:val="24"/>
        </w:rPr>
        <w:t>» предусмотрен диагностический материал, позволяющий выявить уровень освоения программы каждым ребенком. Методы диагностики подобраны в соответствии с программным содержанием года обучения.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Текущий контроль проводится на каждом занятии в форме наблюдений, устных рекомендаций, в форме коллективного обсуждения. Контроль предполагает участие воспитанников коллектива в творческих мероприятиях образовательного учреждения.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Промежуточная аттестация – это оценка качества усвоения обучающимися учебного материала по итогам учебного периода (этапа/года обучения).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Текущий мониторинг осуществляется в формах: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беседа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педагогическое наблюдение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педагогический анализ результатов выполнения самостоятельных работ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участие в интернет конкурсах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участие в районных, республиканских, всероссийских конкурсах.</w:t>
      </w:r>
    </w:p>
    <w:p w:rsidR="009E0BC4" w:rsidRPr="009E0BC4" w:rsidRDefault="008B762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Итоговая </w:t>
      </w:r>
      <w:r w:rsidRPr="008B7624">
        <w:rPr>
          <w:rFonts w:ascii="Times New Roman" w:hAnsi="Times New Roman"/>
          <w:bCs/>
          <w:sz w:val="24"/>
          <w:szCs w:val="24"/>
        </w:rPr>
        <w:t>аттестация</w:t>
      </w:r>
      <w:r w:rsidR="009E0BC4" w:rsidRPr="009E0BC4">
        <w:rPr>
          <w:rFonts w:ascii="Times New Roman" w:hAnsi="Times New Roman"/>
          <w:bCs/>
          <w:sz w:val="24"/>
          <w:szCs w:val="24"/>
        </w:rPr>
        <w:t xml:space="preserve"> дает возможность получить сведения по направлению усовершенствования программы и методов обучения. Может быть персональной или коллективной по различным направлениям дополнительного образования.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 xml:space="preserve">  Используются следующие способы контроля: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опрос</w:t>
      </w:r>
    </w:p>
    <w:p w:rsidR="009E0BC4" w:rsidRPr="009E0BC4" w:rsidRDefault="009E0BC4" w:rsidP="008B762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 xml:space="preserve">- </w:t>
      </w:r>
      <w:r w:rsidR="008B7624">
        <w:rPr>
          <w:rFonts w:ascii="Times New Roman" w:hAnsi="Times New Roman"/>
          <w:bCs/>
          <w:sz w:val="24"/>
          <w:szCs w:val="24"/>
        </w:rPr>
        <w:t>тестирование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конкурс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игровая программа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i/>
          <w:sz w:val="24"/>
          <w:szCs w:val="24"/>
        </w:rPr>
      </w:pPr>
      <w:r w:rsidRPr="009E0BC4">
        <w:rPr>
          <w:rFonts w:ascii="Times New Roman" w:hAnsi="Times New Roman"/>
          <w:i/>
          <w:sz w:val="24"/>
          <w:szCs w:val="24"/>
        </w:rPr>
        <w:t>Контроль результатов обучения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С момента поступления ребенка в объединение проводится педагогический мониторинг с целью выявления уровня обучения и развития, определения задач индивидуального развития:</w:t>
      </w:r>
    </w:p>
    <w:p w:rsidR="009E0BC4" w:rsidRPr="009E0BC4" w:rsidRDefault="009E0BC4" w:rsidP="009E0BC4">
      <w:pPr>
        <w:numPr>
          <w:ilvl w:val="1"/>
          <w:numId w:val="17"/>
        </w:numPr>
        <w:spacing w:after="0"/>
        <w:ind w:firstLineChars="235" w:firstLine="564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первичная диагностика;</w:t>
      </w:r>
    </w:p>
    <w:p w:rsidR="009E0BC4" w:rsidRPr="009E0BC4" w:rsidRDefault="009E0BC4" w:rsidP="009E0BC4">
      <w:pPr>
        <w:numPr>
          <w:ilvl w:val="1"/>
          <w:numId w:val="17"/>
        </w:numPr>
        <w:spacing w:after="0"/>
        <w:ind w:firstLineChars="235" w:firstLine="564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промежуточная аттестация;</w:t>
      </w:r>
    </w:p>
    <w:p w:rsidR="009E0BC4" w:rsidRPr="009E0BC4" w:rsidRDefault="009E0BC4" w:rsidP="009E0BC4">
      <w:pPr>
        <w:numPr>
          <w:ilvl w:val="1"/>
          <w:numId w:val="17"/>
        </w:numPr>
        <w:spacing w:after="0"/>
        <w:ind w:firstLineChars="235" w:firstLine="564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итоговая аттестация.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Результаты педагогического мониторинга оцениваются по 10-бальной системе: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8-10 баллов – высокий уровень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4-7 баллов – средний уровень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3 и менее – низкий уровень.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i/>
          <w:sz w:val="24"/>
          <w:szCs w:val="24"/>
        </w:rPr>
        <w:t>Вводный контроль (первичная диагностика)</w:t>
      </w:r>
      <w:r w:rsidRPr="009E0BC4">
        <w:rPr>
          <w:rFonts w:ascii="Times New Roman" w:hAnsi="Times New Roman"/>
          <w:sz w:val="24"/>
          <w:szCs w:val="24"/>
        </w:rPr>
        <w:t xml:space="preserve"> проводится в начале учебного года для определения уровня подготовки обучающихся. 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i/>
          <w:sz w:val="24"/>
          <w:szCs w:val="24"/>
        </w:rPr>
        <w:t>Текущий контроль</w:t>
      </w:r>
      <w:r w:rsidRPr="009E0BC4">
        <w:rPr>
          <w:rFonts w:ascii="Times New Roman" w:hAnsi="Times New Roman"/>
          <w:sz w:val="24"/>
          <w:szCs w:val="24"/>
        </w:rPr>
        <w:t xml:space="preserve"> уровня теоретических знаний, практических навыков и умений осуществляется на каждом занятии: беседа, опрос, наблюдение педагога за практической деятельностью, просмотры и контрольные упражнения, взаимооценка, оценка педагогом, выполненной учащимся работы. Уровень умений и навыков </w:t>
      </w:r>
      <w:r w:rsidRPr="009E0BC4">
        <w:rPr>
          <w:rFonts w:ascii="Times New Roman" w:hAnsi="Times New Roman"/>
          <w:sz w:val="24"/>
          <w:szCs w:val="24"/>
        </w:rPr>
        <w:lastRenderedPageBreak/>
        <w:t xml:space="preserve">воспитанников проверяется по результатам практической деятельности в соответствии со степенью их усвоения. 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 xml:space="preserve">Достижения ребенка сравниваются не со стандартами, а с исходными возможностями. Для этого используется первичная диагностика. Дальнейшее отслеживание результатов обучения проводится 2 раза в год по промежуточной и итоговой аттестации. 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  <w:u w:val="single"/>
        </w:rPr>
      </w:pP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2"/>
        <w:gridCol w:w="6012"/>
      </w:tblGrid>
      <w:tr w:rsidR="009E0BC4" w:rsidRPr="009E0BC4" w:rsidTr="00C078D8">
        <w:trPr>
          <w:trHeight w:val="442"/>
        </w:trPr>
        <w:tc>
          <w:tcPr>
            <w:tcW w:w="3202" w:type="dxa"/>
            <w:shd w:val="clear" w:color="auto" w:fill="auto"/>
          </w:tcPr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012" w:type="dxa"/>
            <w:shd w:val="clear" w:color="auto" w:fill="auto"/>
          </w:tcPr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Методы определения</w:t>
            </w:r>
          </w:p>
        </w:tc>
      </w:tr>
      <w:tr w:rsidR="009E0BC4" w:rsidRPr="009E0BC4" w:rsidTr="00C078D8">
        <w:trPr>
          <w:trHeight w:val="197"/>
        </w:trPr>
        <w:tc>
          <w:tcPr>
            <w:tcW w:w="3202" w:type="dxa"/>
            <w:shd w:val="clear" w:color="auto" w:fill="auto"/>
          </w:tcPr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Первичная диагностика</w:t>
            </w:r>
          </w:p>
        </w:tc>
        <w:tc>
          <w:tcPr>
            <w:tcW w:w="6012" w:type="dxa"/>
            <w:shd w:val="clear" w:color="auto" w:fill="auto"/>
          </w:tcPr>
          <w:p w:rsidR="009E0BC4" w:rsidRPr="009E0BC4" w:rsidRDefault="008B7624" w:rsidP="009E0BC4">
            <w:pPr>
              <w:numPr>
                <w:ilvl w:val="0"/>
                <w:numId w:val="16"/>
              </w:numPr>
              <w:spacing w:after="0"/>
              <w:ind w:firstLineChars="235" w:firstLine="564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тестирование (Приложение)</w:t>
            </w:r>
          </w:p>
        </w:tc>
      </w:tr>
      <w:tr w:rsidR="009E0BC4" w:rsidRPr="009E0BC4" w:rsidTr="00C078D8">
        <w:trPr>
          <w:trHeight w:val="1385"/>
        </w:trPr>
        <w:tc>
          <w:tcPr>
            <w:tcW w:w="3202" w:type="dxa"/>
            <w:shd w:val="clear" w:color="auto" w:fill="auto"/>
          </w:tcPr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Промежуточный аттестация</w:t>
            </w:r>
          </w:p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012" w:type="dxa"/>
            <w:shd w:val="clear" w:color="auto" w:fill="auto"/>
          </w:tcPr>
          <w:p w:rsidR="009E0BC4" w:rsidRPr="009E0BC4" w:rsidRDefault="009E0BC4" w:rsidP="009E0BC4">
            <w:pPr>
              <w:numPr>
                <w:ilvl w:val="0"/>
                <w:numId w:val="15"/>
              </w:numPr>
              <w:spacing w:after="0"/>
              <w:ind w:firstLineChars="235" w:firstLine="56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Тест по теоретическому материалу</w:t>
            </w:r>
          </w:p>
          <w:p w:rsidR="009E0BC4" w:rsidRPr="009E0BC4" w:rsidRDefault="009E0BC4" w:rsidP="009E0BC4">
            <w:pPr>
              <w:numPr>
                <w:ilvl w:val="0"/>
                <w:numId w:val="15"/>
              </w:numPr>
              <w:spacing w:after="0"/>
              <w:ind w:firstLineChars="235" w:firstLine="56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Тесты по определению уровня владения определенными</w:t>
            </w:r>
          </w:p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действиями, умениями и навыками;</w:t>
            </w:r>
            <w:r w:rsidR="008B762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(Приложение)</w:t>
            </w:r>
          </w:p>
        </w:tc>
      </w:tr>
      <w:tr w:rsidR="009E0BC4" w:rsidRPr="009E0BC4" w:rsidTr="00C078D8">
        <w:trPr>
          <w:trHeight w:val="826"/>
        </w:trPr>
        <w:tc>
          <w:tcPr>
            <w:tcW w:w="3202" w:type="dxa"/>
            <w:shd w:val="clear" w:color="auto" w:fill="auto"/>
          </w:tcPr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Итоговая аттестация</w:t>
            </w:r>
          </w:p>
        </w:tc>
        <w:tc>
          <w:tcPr>
            <w:tcW w:w="6012" w:type="dxa"/>
            <w:shd w:val="clear" w:color="auto" w:fill="auto"/>
          </w:tcPr>
          <w:p w:rsidR="009E0BC4" w:rsidRPr="009E0BC4" w:rsidRDefault="009E0BC4" w:rsidP="009E0BC4">
            <w:pPr>
              <w:spacing w:after="0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- Тест по теоретическому материалу</w:t>
            </w:r>
            <w:r w:rsidR="008B762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(Приложение)</w:t>
            </w:r>
          </w:p>
          <w:p w:rsidR="009E0BC4" w:rsidRPr="009E0BC4" w:rsidRDefault="00615F55" w:rsidP="00615F55">
            <w:pPr>
              <w:spacing w:after="0"/>
              <w:ind w:left="636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-</w:t>
            </w:r>
            <w:r w:rsidR="009E0BC4" w:rsidRPr="009E0BC4">
              <w:rPr>
                <w:rFonts w:ascii="Times New Roman" w:hAnsi="Times New Roman"/>
                <w:sz w:val="24"/>
                <w:szCs w:val="24"/>
                <w:u w:val="single"/>
              </w:rPr>
              <w:t>Проведение акций, мероприятий.</w:t>
            </w:r>
          </w:p>
        </w:tc>
      </w:tr>
    </w:tbl>
    <w:p w:rsidR="009E0BC4" w:rsidRDefault="009E0BC4" w:rsidP="000F044C">
      <w:pPr>
        <w:spacing w:after="0"/>
        <w:ind w:firstLine="993"/>
        <w:rPr>
          <w:rFonts w:ascii="Times New Roman" w:hAnsi="Times New Roman"/>
          <w:sz w:val="24"/>
          <w:szCs w:val="24"/>
          <w:u w:val="single"/>
        </w:rPr>
      </w:pPr>
    </w:p>
    <w:p w:rsidR="000F044C" w:rsidRPr="00A13989" w:rsidRDefault="000F044C" w:rsidP="000F044C">
      <w:pPr>
        <w:spacing w:after="0"/>
        <w:ind w:firstLine="993"/>
        <w:rPr>
          <w:rFonts w:ascii="Times New Roman" w:hAnsi="Times New Roman"/>
          <w:sz w:val="24"/>
          <w:szCs w:val="24"/>
          <w:u w:val="single"/>
        </w:rPr>
      </w:pPr>
      <w:r w:rsidRPr="00A13989">
        <w:rPr>
          <w:rFonts w:ascii="Times New Roman" w:hAnsi="Times New Roman"/>
          <w:sz w:val="24"/>
          <w:szCs w:val="24"/>
          <w:u w:val="single"/>
        </w:rPr>
        <w:t>Средства контроля.</w:t>
      </w:r>
    </w:p>
    <w:p w:rsidR="000F044C" w:rsidRDefault="000F044C" w:rsidP="000F044C">
      <w:pPr>
        <w:spacing w:after="0"/>
        <w:ind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Деятельность учащихся на занятиях разносторонняя. Она включает творческую мыслительную работу и практическую часть по реализации и планированию акций по ПДД. </w:t>
      </w:r>
    </w:p>
    <w:p w:rsidR="000F044C" w:rsidRDefault="000F044C" w:rsidP="000F044C">
      <w:pPr>
        <w:spacing w:after="0"/>
        <w:ind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отслеживания результатов используются   разные уровни  для определения учеником своего «умения – неумения», своих потенциальных возможностей, осознание проблем, которое предстоит ещё решить в ходе деятельности.</w:t>
      </w:r>
    </w:p>
    <w:p w:rsidR="000F044C" w:rsidRDefault="000F044C" w:rsidP="000F044C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2"/>
        <w:gridCol w:w="2340"/>
        <w:gridCol w:w="2334"/>
        <w:gridCol w:w="2343"/>
      </w:tblGrid>
      <w:tr w:rsidR="000F044C" w:rsidTr="00B97889">
        <w:tc>
          <w:tcPr>
            <w:tcW w:w="2392" w:type="dxa"/>
          </w:tcPr>
          <w:p w:rsidR="000F044C" w:rsidRPr="00A13989" w:rsidRDefault="000F044C" w:rsidP="00B97889">
            <w:pPr>
              <w:suppressAutoHyphens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Достижения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1 уровень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2 уровень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3 уровень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Мотивация творческой деятельности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работать под руководством учителя, не проявляя большого интереса.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Выполняет доступные практические действия на основе образца.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Самостоятельно работает, осуществляет творческий подход к каждой теме.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 xml:space="preserve">Разработка акций и мероприятий 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работать по предложенному сценарию.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вносить свои коррективы, конкретные предложения по созданию и реализации мероприятий.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самостоятельно разработать мероприятие, привлечь необходимые ресурсы к их реализации.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Анализ проведения акций, мероприятий по ПДД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Организует рабочее место в соответствии с разработанным планом.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Обосновывает выбор мероприятия, формы проведения.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Планирует работу, предвидит результат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Умение договариваться и приходить к общему решению в совместной деятельности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Слушает и понимает других, участвует в коллективном обсуждении предложенных руководителем или возникающих в ходе работы проблем.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Умеет договариваться о правилах общения и совместной работы в группе и следует им, выдвигает возможные способы решения проблем.</w:t>
            </w:r>
          </w:p>
        </w:tc>
        <w:tc>
          <w:tcPr>
            <w:tcW w:w="2393" w:type="dxa"/>
          </w:tcPr>
          <w:p w:rsidR="000F044C" w:rsidRPr="00A13989" w:rsidRDefault="000F044C" w:rsidP="00B97889">
            <w:pPr>
              <w:suppressAutoHyphens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Выполняет различные роли в группе (лидера, исполнителя, критика).</w:t>
            </w:r>
          </w:p>
        </w:tc>
      </w:tr>
    </w:tbl>
    <w:p w:rsidR="000F044C" w:rsidRPr="00F07E45" w:rsidRDefault="000F044C" w:rsidP="000F04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44C" w:rsidRDefault="000F044C" w:rsidP="00956402">
      <w:pPr>
        <w:ind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7453" w:rsidRPr="00956402" w:rsidRDefault="00EB7453" w:rsidP="00956402">
      <w:pPr>
        <w:ind w:right="-1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Уровни воспитательных результатов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68"/>
        <w:gridCol w:w="3116"/>
        <w:gridCol w:w="3065"/>
      </w:tblGrid>
      <w:tr w:rsidR="00EB7453" w:rsidRPr="00956402" w:rsidTr="00EB7453">
        <w:tc>
          <w:tcPr>
            <w:tcW w:w="3379" w:type="dxa"/>
          </w:tcPr>
          <w:p w:rsidR="00EB7453" w:rsidRPr="00956402" w:rsidRDefault="00EB7453" w:rsidP="00956402">
            <w:pPr>
              <w:ind w:left="-567" w:right="-143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значения </w:t>
            </w:r>
          </w:p>
        </w:tc>
        <w:tc>
          <w:tcPr>
            <w:tcW w:w="3379" w:type="dxa"/>
          </w:tcPr>
          <w:p w:rsidR="00EB7453" w:rsidRPr="00956402" w:rsidRDefault="00EB7453" w:rsidP="00956402">
            <w:pPr>
              <w:ind w:left="207" w:hanging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социальной реальности</w:t>
            </w:r>
          </w:p>
        </w:tc>
        <w:tc>
          <w:tcPr>
            <w:tcW w:w="3380" w:type="dxa"/>
          </w:tcPr>
          <w:p w:rsidR="00EB7453" w:rsidRPr="00956402" w:rsidRDefault="00EB7453" w:rsidP="00956402">
            <w:pPr>
              <w:ind w:left="-567" w:right="-143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Получение опыта самостоятельного общественного действия</w:t>
            </w:r>
          </w:p>
        </w:tc>
      </w:tr>
      <w:tr w:rsidR="00EB7453" w:rsidRPr="00956402" w:rsidTr="00EB7453">
        <w:tc>
          <w:tcPr>
            <w:tcW w:w="3379" w:type="dxa"/>
          </w:tcPr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Правила дорожного движения, значимость их выполнения; 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дорогах, перекрестках и разметке проезжей части; 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сигналы светофора и регулировщика; 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правила пешехода дороги, правила обхода стоящего транспорта, правила перехода улиц и дорог;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 виды транспорта, правила движения на велосипедах;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правила безопасного поведения при следовании железнодорожным транспортом, обязанности пассажира; 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дорожные знаки, понимать их схематическое изображение (предупреждающие, запрещающие, предписывающие, указательные);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о работниках ГИБДД, их обязанностях; культура </w:t>
            </w:r>
            <w:r w:rsidRPr="00956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поведения граждан на улице, в общественных местах; </w:t>
            </w:r>
          </w:p>
          <w:p w:rsidR="00EB7453" w:rsidRPr="00956402" w:rsidRDefault="00EB7453" w:rsidP="00956402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режим для учащихся начальной школы, необходимые условия, обеспечивающие сохранение и укрепление его здоровья.</w:t>
            </w:r>
          </w:p>
        </w:tc>
        <w:tc>
          <w:tcPr>
            <w:tcW w:w="3379" w:type="dxa"/>
          </w:tcPr>
          <w:p w:rsidR="00EB7453" w:rsidRPr="00956402" w:rsidRDefault="00EB7453" w:rsidP="00956402">
            <w:pPr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Ценить жизнь свою, близких и окружающих людей;</w:t>
            </w:r>
          </w:p>
          <w:p w:rsidR="00EB7453" w:rsidRPr="00956402" w:rsidRDefault="00EB7453" w:rsidP="00956402">
            <w:pPr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Заботиться о физическом и духовном здоровье своем, близких и окружающих людей через общественные действия и мероприятия;</w:t>
            </w:r>
          </w:p>
          <w:p w:rsidR="00EB7453" w:rsidRPr="00956402" w:rsidRDefault="00EB7453" w:rsidP="00956402">
            <w:pPr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Быть психологически готовым к непредвиденным ситуациям в жизни;</w:t>
            </w:r>
          </w:p>
          <w:p w:rsidR="00EB7453" w:rsidRPr="00956402" w:rsidRDefault="00EB7453" w:rsidP="00956402">
            <w:pPr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Дорожить дружбой, уметь находить контакт со сверстниками;</w:t>
            </w:r>
          </w:p>
          <w:p w:rsidR="00EB7453" w:rsidRPr="00956402" w:rsidRDefault="00EB7453" w:rsidP="00956402">
            <w:pPr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Бережно относиться к имуществу в школе, общественных местах и дома.</w:t>
            </w:r>
          </w:p>
        </w:tc>
        <w:tc>
          <w:tcPr>
            <w:tcW w:w="3380" w:type="dxa"/>
          </w:tcPr>
          <w:p w:rsidR="00EB7453" w:rsidRPr="00956402" w:rsidRDefault="00EB7453" w:rsidP="00956402">
            <w:pPr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Правильно переходить дорогу, перекресток;</w:t>
            </w:r>
          </w:p>
          <w:p w:rsidR="00EB7453" w:rsidRPr="00956402" w:rsidRDefault="00EB7453" w:rsidP="00956402">
            <w:pPr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Выбирать наиболее безопасный маршрут от дома до школы и другим пунктам следования;</w:t>
            </w:r>
          </w:p>
          <w:p w:rsidR="00EB7453" w:rsidRPr="00956402" w:rsidRDefault="00EB7453" w:rsidP="00956402">
            <w:pPr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Различать сигналы светофора и регулировщика движения и действовать в соответствии с ними;</w:t>
            </w:r>
          </w:p>
          <w:p w:rsidR="00EB7453" w:rsidRPr="00956402" w:rsidRDefault="00EB7453" w:rsidP="00956402">
            <w:pPr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Передвигаться на велосипеде в соответствии с ними;</w:t>
            </w:r>
          </w:p>
          <w:p w:rsidR="00EB7453" w:rsidRPr="00956402" w:rsidRDefault="00EB7453" w:rsidP="00956402">
            <w:pPr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Передвигаться на велосипеде в соответствии правил дорожного движения по проезжей части;</w:t>
            </w:r>
          </w:p>
          <w:p w:rsidR="00EB7453" w:rsidRPr="00956402" w:rsidRDefault="00EB7453" w:rsidP="00956402">
            <w:pPr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Предвидеть опасную ситуацию на дороге и уметь реагировать на нее;</w:t>
            </w:r>
          </w:p>
          <w:p w:rsidR="00EB7453" w:rsidRPr="00956402" w:rsidRDefault="00EB7453" w:rsidP="00956402">
            <w:pPr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 по ПДД и ОБЖ.</w:t>
            </w:r>
          </w:p>
        </w:tc>
      </w:tr>
    </w:tbl>
    <w:p w:rsidR="000F7531" w:rsidRPr="00956402" w:rsidRDefault="000F7531" w:rsidP="00956402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7453" w:rsidRPr="00956402" w:rsidRDefault="00EB7453" w:rsidP="009564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1315B" w:rsidRPr="00956402" w:rsidRDefault="00B1315B" w:rsidP="0095640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7B29" w:rsidRPr="00956402" w:rsidRDefault="00567B29" w:rsidP="000F044C">
      <w:pPr>
        <w:pStyle w:val="1"/>
        <w:tabs>
          <w:tab w:val="left" w:pos="8364"/>
        </w:tabs>
        <w:spacing w:after="240"/>
        <w:jc w:val="both"/>
      </w:pPr>
      <w:bookmarkStart w:id="21" w:name="_Toc81484262"/>
      <w:r w:rsidRPr="00956402">
        <w:t>Список литературы</w:t>
      </w:r>
      <w:bookmarkEnd w:id="21"/>
    </w:p>
    <w:p w:rsidR="00F64845" w:rsidRPr="00956402" w:rsidRDefault="00615F5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«</w:t>
      </w:r>
      <w:r w:rsidR="00F64845" w:rsidRPr="00956402">
        <w:rPr>
          <w:sz w:val="24"/>
          <w:szCs w:val="24"/>
        </w:rPr>
        <w:t>О безопасности дорожного движения», от 30.12.2001 года, № 196- ФЗ.</w:t>
      </w:r>
    </w:p>
    <w:p w:rsidR="00B97889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Правила дорожного движения РФ. Утверждены Постановление Совета Министров Правительства Российской Федерации от 7.05.2003 года, №265. Введены в действие с 1.07.2003 года.</w:t>
      </w:r>
    </w:p>
    <w:p w:rsidR="00F64845" w:rsidRPr="00B97889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t>Н. Е. Щуркова «Игровые методики».- М.: Педагогическое общество России, 2006,- 224с.</w:t>
      </w:r>
    </w:p>
    <w:p w:rsidR="00615F55" w:rsidRPr="00615F55" w:rsidRDefault="00F64845" w:rsidP="00615F55">
      <w:pPr>
        <w:pStyle w:val="a6"/>
        <w:ind w:left="533" w:right="-143" w:firstLine="0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Список </w:t>
      </w:r>
      <w:r w:rsidR="00AF4902">
        <w:rPr>
          <w:b/>
          <w:sz w:val="24"/>
          <w:szCs w:val="24"/>
        </w:rPr>
        <w:t>интернет ресурсов</w:t>
      </w:r>
    </w:p>
    <w:p w:rsidR="00615F55" w:rsidRPr="00615F55" w:rsidRDefault="00615F55" w:rsidP="00615F55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  <w:u w:val="single"/>
        </w:rPr>
      </w:pPr>
      <w:r w:rsidRPr="00615F55">
        <w:rPr>
          <w:i/>
          <w:sz w:val="24"/>
          <w:szCs w:val="24"/>
          <w:u w:val="single"/>
        </w:rPr>
        <w:t>http://sakla.ru/</w:t>
      </w:r>
    </w:p>
    <w:p w:rsidR="00B97889" w:rsidRPr="00615F55" w:rsidRDefault="003A418E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1" w:history="1">
        <w:r w:rsidR="00B97889" w:rsidRPr="00615F55">
          <w:rPr>
            <w:rStyle w:val="ad"/>
            <w:i/>
            <w:color w:val="auto"/>
            <w:sz w:val="24"/>
            <w:szCs w:val="24"/>
          </w:rPr>
          <w:t>https://search.rsl.ru/ru/record/01002925279</w:t>
        </w:r>
      </w:hyperlink>
    </w:p>
    <w:p w:rsidR="00B97889" w:rsidRPr="00615F55" w:rsidRDefault="003A418E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2" w:history="1">
        <w:r w:rsidR="00B97889" w:rsidRPr="00615F55">
          <w:rPr>
            <w:rStyle w:val="ad"/>
            <w:i/>
            <w:color w:val="auto"/>
            <w:sz w:val="24"/>
            <w:szCs w:val="24"/>
          </w:rPr>
          <w:t>https://infourok.ru/programma-yuid-dlya-let-490882.html</w:t>
        </w:r>
      </w:hyperlink>
    </w:p>
    <w:p w:rsidR="00B97889" w:rsidRPr="00615F55" w:rsidRDefault="003A418E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3" w:history="1">
        <w:r w:rsidR="00B97889" w:rsidRPr="00615F55">
          <w:rPr>
            <w:rStyle w:val="ad"/>
            <w:i/>
            <w:color w:val="auto"/>
            <w:sz w:val="24"/>
            <w:szCs w:val="24"/>
          </w:rPr>
          <w:t>https://xn--d1ahba2alia5i.xn--p1ai/</w:t>
        </w:r>
      </w:hyperlink>
    </w:p>
    <w:p w:rsidR="00B97889" w:rsidRPr="00615F55" w:rsidRDefault="003A418E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4" w:history="1">
        <w:r w:rsidR="00B97889" w:rsidRPr="00615F55">
          <w:rPr>
            <w:rStyle w:val="ad"/>
            <w:i/>
            <w:color w:val="auto"/>
            <w:sz w:val="24"/>
            <w:szCs w:val="24"/>
          </w:rPr>
          <w:t>https://yuid.ru/</w:t>
        </w:r>
      </w:hyperlink>
    </w:p>
    <w:p w:rsidR="00B97889" w:rsidRPr="00615F55" w:rsidRDefault="003A418E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5" w:history="1">
        <w:r w:rsidR="00B97889" w:rsidRPr="00615F55">
          <w:rPr>
            <w:rStyle w:val="ad"/>
            <w:i/>
            <w:color w:val="auto"/>
            <w:sz w:val="24"/>
            <w:szCs w:val="24"/>
          </w:rPr>
          <w:t>http://www.dddgazeta.ru/yuid/</w:t>
        </w:r>
      </w:hyperlink>
    </w:p>
    <w:p w:rsidR="00B97889" w:rsidRPr="00B97889" w:rsidRDefault="00B97889" w:rsidP="00B97889">
      <w:pPr>
        <w:pStyle w:val="a6"/>
        <w:ind w:left="533" w:right="-143" w:firstLine="0"/>
        <w:jc w:val="both"/>
        <w:rPr>
          <w:b/>
          <w:sz w:val="24"/>
          <w:szCs w:val="24"/>
        </w:rPr>
      </w:pPr>
    </w:p>
    <w:p w:rsidR="00F64845" w:rsidRPr="00956402" w:rsidRDefault="00F64845" w:rsidP="00B97889">
      <w:pPr>
        <w:pStyle w:val="a6"/>
        <w:ind w:left="533" w:right="-143" w:firstLine="0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Список рекомендуемой литературы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  <w:lang w:val="en-US"/>
        </w:rPr>
        <w:t>CD</w:t>
      </w:r>
      <w:r w:rsidRPr="00956402">
        <w:rPr>
          <w:sz w:val="24"/>
          <w:szCs w:val="24"/>
        </w:rPr>
        <w:t xml:space="preserve"> диск «Игра по Правилам дорожного движения»- изд-во ЗАО «Новый диск».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Анастасова Л.П.,Ижевский П.В., Иванова Н.В. Основы безопасности жизнедеятельности.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Рабочая тетрадь для 1-2кл.в 2ч.(для 3кл., 4кл.):-М.: Просвещение,2006.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Бабина Р.П. Учебное пособие для 1кл.- М.: Мнемозина,2007.</w:t>
      </w:r>
    </w:p>
    <w:p w:rsidR="00F64845" w:rsidRPr="00956402" w:rsidRDefault="00615F5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«</w:t>
      </w:r>
      <w:r w:rsidR="00F64845" w:rsidRPr="00956402">
        <w:rPr>
          <w:sz w:val="24"/>
          <w:szCs w:val="24"/>
        </w:rPr>
        <w:t>О безопасности дорожного движения», от 30.12.2001 года, № 196- ФЗ.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Правила дорожного движения РФ. Утверждены Постановление Совета Министров Правительства Российской Федерации от 7.05.2003 года, №265. Введены в действие с 1.07.2003 года.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Комментарий к Правилам дорожного движения РФ.М.: за рулем, 2002.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«Программа» по изучению ПД и профилактике дорожно- транспортного травматизма 1-11 классы. Ставрополь . СКИПКРО.2002.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Методические рекомендации по профилактике детского дорожно- транспортного травматизма в общеобразовательных  школах. М. -1998.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В. И. Ковалько «Игровой модульный курс по ПДД или школьник вышел на улицу» М: «ВАКО», 2006,- 192с.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Н. Е. Щуркова «Игровые методики».- М.: Педагогическое общество России, 2006,- 224с.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Н.А.Максименко «Дарите детям любовь». Материалы в помощь классному руководителю. Лекция для родителей.- Волгоград: Учитель, 2006.-150с.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Методические рекомендации по профилактике детского дорожно – транспортного травматизма в общеобразовательных школах.- Москва-1988.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Кульневич С.В., Лакоценина Т.П. воспитательная работа в современной школе: от коллективизма к взаимодействию: Учебно – методич. Пособие.- В оронеж, ЧП Лаконценин С.С. Помощник юного велосипедиста. Пособие для начинающих велосипедистов. Издательство: ООО «ГринАритВидио»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Список литературы для родителей и учащихся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Профилактика детского дорожно – транспортного травматизма в начальной и средней школе: уроки, классные часы, внеклассные мероприятия, занятия с родителями. – Волгоград: Учитель, 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Воронова Е.А. Красный , желтый, зеленый. ПДД во внеклассной работе.- Ростовн/Д: Феникс,2006.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Дмитрук В.П. Правила дорожного движения для школьников/Серия «Здравствуй, школа!».- Ростов н/Дону: Феникс, 2005.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lastRenderedPageBreak/>
        <w:t>Конкурсы, викторины, праздники по правилам дорожного движения для школьников/ Н.В.Ковалева- Изд.2-е-Ростов н/Дону:Феникс,2006.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Ковалько В.И. Игровой модульный курс по ПДД или школьник вышел на улицу: 1-4 классы.- М.: ВАКО,2006.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Список рекомендуемой литературы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  <w:lang w:val="en-US"/>
        </w:rPr>
        <w:t>CD</w:t>
      </w:r>
      <w:r w:rsidRPr="00956402">
        <w:rPr>
          <w:sz w:val="24"/>
          <w:szCs w:val="24"/>
        </w:rPr>
        <w:t xml:space="preserve"> диск «Игра по Правилам дорожного движения»- изд-во ЗАО «Новый диск».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Анастасова Л.П.,Ижевский П.В., Иванова Н.В. Основы безопасности жизнедеятельности.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Рабочая тетрадь для 1-2кл.в 2ч.(для 3кл., 4кл.):-М.: Просвещение,2006.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Бабина Р.П. Учебное пособие для 1кл.- М.: Мнемозина,2007.</w:t>
      </w:r>
    </w:p>
    <w:p w:rsidR="0020418C" w:rsidRDefault="0020418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6436D" w:rsidRPr="0022101C" w:rsidRDefault="0006436D" w:rsidP="0022101C">
      <w:pPr>
        <w:tabs>
          <w:tab w:val="left" w:pos="0"/>
          <w:tab w:val="left" w:pos="954"/>
        </w:tabs>
        <w:spacing w:before="43"/>
        <w:jc w:val="both"/>
        <w:rPr>
          <w:sz w:val="24"/>
          <w:szCs w:val="24"/>
        </w:rPr>
        <w:sectPr w:rsidR="0006436D" w:rsidRPr="0022101C" w:rsidSect="00956402">
          <w:type w:val="continuous"/>
          <w:pgSz w:w="11910" w:h="16840"/>
          <w:pgMar w:top="1134" w:right="850" w:bottom="1134" w:left="1701" w:header="0" w:footer="9" w:gutter="0"/>
          <w:cols w:space="720"/>
        </w:sectPr>
      </w:pPr>
    </w:p>
    <w:p w:rsidR="003D1FB1" w:rsidRDefault="003D1FB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C078D8" w:rsidRDefault="00C078D8" w:rsidP="00060B59">
      <w:pPr>
        <w:spacing w:after="24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</w:t>
      </w:r>
    </w:p>
    <w:p w:rsidR="00C078D8" w:rsidRPr="00C078D8" w:rsidRDefault="00C078D8" w:rsidP="00060B59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78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понятия.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Участник дорожного движения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лицо, принимающее непосредственное участие в процессе движения в качестве водителя, пешехода и пассажира транспортного средства.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Иногда под участниками дорожного движения понимаются также лица, выполняющие ремонтные рабо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 на дороге. Дело в том, что права и обязанности этих лиц определяются соответствующими ведомственными ин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струкциями, которые основываются на Правилах дорож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движения и не противоречат им. Потому эти лица, как не названные в термине не могут быть участниками дорожного движения.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Учитывая сказанное выше, мы можем утверждать с достаточной степенью условности, что все население пла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неты является участником дорожного движения. И его можно подразделить на три группы: водители, пешеходы и пассажиры. При этом не следует забывать, что при поломке транспортного средства водитель может стать пешеходом, а при поездке в автобусе - пассажиром.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Водитель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лицо, управляющее каким-либо транспор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тным средством, погонщик, ведущий по дороге вьючных, верховых животных или стадо. К водителю приравни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вается обучающий вождению.</w:t>
      </w:r>
    </w:p>
    <w:p w:rsidR="00C078D8" w:rsidRPr="00060B59" w:rsidRDefault="00C078D8" w:rsidP="00060B5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видно из определения, к понятию «водитель мож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 отнести лиц, которые сидят за рулем автомобиля, трол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лейбуса, трактора, мотоколяски, трамвая, гужевой по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возки, велосипеда и т.д. Но как только водитель поки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нул кабину транспортного средства, он перестает быть водителем, а становится либо пешеходом, либо лицом, выполняющим работы на дороге.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Пешеход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лицо, находящееся вне транспортного средства на дороге и не производящее на ней работу. К пе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шеходам приравниваются лица, передвигающиеся в ин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валидных колясках без двигателя, ведущие велосипед, мопед, мотоцикл, везущие санки, тележку, детскую или инвалидную коляски.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Пассажир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лицо, кроме водителя, находящееся в транспортном средстве (на нем), а также лицо, кото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рое входит в транспортное средство (садится на него) или выходит из транспортного средства (сходит с него).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Регулировщик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- лицо, наделенное в установленном порядке полномочиями по регулированию дорожного движения с помощью сигналов, закрепленных Правилами, и непосредственно осуществ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ляющее, указанное регулирование.</w:t>
      </w:r>
      <w:r w:rsid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Регулировщик должен быть в форменной одежде и (или) иметь отличительный знак и экипировку.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Дорога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обустроенная иди приспособленная и ис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пользуемая для движения транспортных средств поло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са земли либо поверхность искусственного сооружения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Дорога включает в себя одну или несколько проезжих частей, а также трамвайные пути, тротуары, обочи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 и разделительные полосы при их наличии.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Проезжая часть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- элемент дороги, предназначенный для движения безрельсовых транспортных средств.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проезжей части движутся только колесные транспортные средства: автомобили, троллейбусы, трактора, мотоцик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лы, велосипеды, мопеды, гужевые повозки и т.д. Движе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трамваев осуществляется по трамвайным путям, ко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торые являются также элементом дороги.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lastRenderedPageBreak/>
        <w:t>Тротуар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элемент дороги, предназначенный для движения пешеходов примыкающий к проезжей части или отделенный от нее газоном.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запрещают движение транспортных средств по тротуарам, за исключением случаев подвоза грузов к тор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говыми другим предприятиям и проведения уборочных или ремонтных работ при соблюдении мер безопасности.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Разделительная полоса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 к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онструктивно выделен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ный элемент дороги, разделяющий смежные проезжие части и не предназначенный для движения или оста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новки безрельсовых транспортных средств и пешеходов.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Разделительные полосы могут разделять проезжие ча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как противоположного, так и попутного направле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ния. Они, как правило, окаймлены возвышающимися на 15-20 см бордюрными камнями.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Разделительная полоса может иметь разрывы, пред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назначенные для проезда уборочных транспортных средств, проезд других транспортных средств в таких местах запрещен.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Главная дорога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дорога с твердым покрытием по отношению к грунтовой, либо любая дорога по отношению к выездам с прилегаю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щей территории.</w:t>
      </w:r>
    </w:p>
    <w:p w:rsidR="00C078D8" w:rsidRPr="00060B59" w:rsidRDefault="00C078D8" w:rsidP="00060B5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Признаком главной дороги служит прежде всего наличие специальных дорожных знаков.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Грунтовая дорога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имеет искусственного покрытия, хотя другими признаками может и не отличаться от обыч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дороги.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Автомагистраль</w:t>
      </w:r>
      <w:r w:rsidR="00060B59"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два основных признака, отличающие ее от других дорог: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Она имеет (за исключением отдельных местных уча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стков) самостоятельные проезжие части для всех направ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лений, отделенные друг от друга разделительной полосой.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Не имеет пересечений на одном уровне ни с дорога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ми, ни с железнодорожными или трамвайными путями, ни с пешеходными дорожками. Это обеспечивает безопас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движения автомобилей с высокими скоростями при высокой интенсивности движения.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Перекресток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 -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место пересечения, примыкания или разветвления дорог на одном уровне, ограниченное вооб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ражаемыми линиями, соединяющими соответственно про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тивоположные наиболее удаленные от центра перекрес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тка начала закруглений проезжих частей.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считают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 перекрестками выезды с прилегающих территорий.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Пешеходный переход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участок проезжей части,выделенный для движе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ния пешеходов через дороги.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Полоса движения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- любая из продольных полос проез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жей части, обозначенная разметкой и имеющая ширину, достаточную для движения автомобилей в один ряд.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 Ширина полосы движения колеблется от 2,75 м (при движении только легковых автомобилей) до 3,75 м (в зависимости от категории дороги).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Дорожное движение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совокупность общественных отношений, возникающих в процессе перемещения людей и грузов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с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помощью транспортных средств или без та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ковых в пределах дорог.</w:t>
      </w:r>
      <w:r w:rsid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дорожным движением обычно понимают сложную социально-техническую систему, включающую в себя пе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шеходов, водителей и пассажиров и различные транс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портные средства, движение которых подчиняется опре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деленным правилам.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lastRenderedPageBreak/>
        <w:t>Транспортное средство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устройство, предназначенное для перевозки по дорогам людей, грузов или оборудо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вания, установленного на нем.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Механическое транспортное средство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транспорт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ное средство, кроме мопеда, приводимое в движение дви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гателем. Термин распространяется на любые тракто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ра и самоходные машины.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этим определением к механическим транспортным средствам можно отнести автомобили всех типов, трамваи, троллейбусы, трактора и комбайны, самоходные шасси, мотоциклы.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Остальные транспортные средства: велосипед, мопед, гужевая повозка и прицепы относятся к немеханичес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ким транспортным средствам.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Мопед хотя и имеет двигатель, но к водителям его Правила предъявляют иные требования, чем к водите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лям механических транспортных средств.</w:t>
      </w:r>
    </w:p>
    <w:p w:rsidR="00C078D8" w:rsidRPr="00060B59" w:rsidRDefault="00C078D8" w:rsidP="00060B5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Велосипед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транспортное средство, кроме инвалидных колясок, имеющее два колеса или более, приводимое в движение мускульной силой людей, находящихся на нем.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Мотоцикл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двухколесное механическое транспорт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ное средство</w:t>
      </w:r>
      <w:r w:rsid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с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боковым прицепом или без него. К мотоциклам приравниваются трех- и четырехколесные ме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ханические транспортные средства, имеющие массу в снаряженном состоянии не более 400 кг.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Мопед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двух или трехколесное транспортное сред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ство, приводимое в движение двигателем с рабочим объе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мом не более 50 см3, имеющее максимальную конструк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тивную скорость не более 50 км/ч. К мопедам приравниваются велосипеды с подвесными двигателями, моки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ки и другие транспортные средства с</w:t>
      </w:r>
      <w:r w:rsid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аналогичными характеристиками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Прицеп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транспортное средство, не оборудованное двигателем и предназначенное для движения в</w:t>
      </w:r>
      <w:r w:rsid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составе с механическим транспортным средством. Термин рас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пространяется также на полуприцепы и прицепы-рос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пуски.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Остановка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преднамеренное прекращение движения транспортного средства на время до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мин, а также на большее, если это необходимо, для посадки или высадки пассажиров, либо для загрузки или разгрузки транспортного средства.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 термин включает в себя обязательное понятие преднамеренного прекращения движения, т.к. ситуация, когда водитель останавливается в соответствии с требо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ваниями Правил (например, у закрытого шлагбаума же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лезнодорожного переезда), к данному понятию не относится.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Стоянка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преднамеренное прекращение движения транспортного средства на время более 5 мин. </w:t>
      </w:r>
      <w:r w:rsidR="00060B59"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причи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нам, не связанным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с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посадкой или высадкой пассажиров, либо загрузкой или разгрузкой транспортного средства.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Вынужденная остановка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прекращение движения транспортного средства из-за его технической неисп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равности или опасности, создаваемой перевозимым гру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зом, состоянием водителя (пассажира. или появлением опасности на дороге.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считается вынужденной остановка перед светофо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ром, по сигналу регулировщика или в связи с затором на дороге, а также во всех случаях, когда водитель выполняет требование «Уступите дорогу».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lastRenderedPageBreak/>
        <w:t>Обгон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опережение одного или нескольких движу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щихся транспортных средств, связанное</w:t>
      </w:r>
      <w:r w:rsid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выходом из занимаемой полосы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Организованная перевозка детей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специальная пе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ревозка двух и более детей дошкольного и школьного возраста, осуществляемая в механическом транспорт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ном средстве, не относящемся к маршрутному транс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портному средству.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Такая перевозка должна осуществляться в соответствии со специальными правилами в автобусе или грузовом ав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томобиле с кузовом-фургоном, имеющих опознавательные знаки «Перевозка детей».</w:t>
      </w:r>
    </w:p>
    <w:p w:rsidR="00C078D8" w:rsidRPr="00060B59" w:rsidRDefault="00C078D8" w:rsidP="00060B5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Организованная транспортная колонна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группа из трех и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более механических транспортных средств, сле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дующих непосредственно друг за другом под одной и той же полосе движения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с 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постоянно включенными фарами в сопровождении головного транспортного средства с включенным проблесковым маяком синего цвета или маятниками синего и красного цветов.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Организованная пешая колонна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группа людей, совместно движущихся в одном направлении.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Железнодорожный переезд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пересечение дорог с</w:t>
      </w:r>
      <w:r w:rsid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же</w:t>
      </w:r>
      <w:r w:rsidRPr="00060B5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лезнодорожными путями на одном уровне.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понятие охватывает все виды переездов: охраня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емых, неохраняемых, оборудованных и не оборудован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средствами сигнализации, с одним или несколькими путями и т.д.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Пересечение с трамвайными путями не относится к железнодорожным переездам, независимо от того, устроены трамвайные пути на обособленном полотне или рас</w:t>
      </w: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положены на одном уровне с проезжей частью.</w:t>
      </w:r>
    </w:p>
    <w:p w:rsidR="00C078D8" w:rsidRPr="00060B59" w:rsidRDefault="00C078D8" w:rsidP="00060B59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B5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B7624" w:rsidRPr="00060B59" w:rsidRDefault="008B7624" w:rsidP="00060B59">
      <w:pPr>
        <w:tabs>
          <w:tab w:val="left" w:pos="41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60B59" w:rsidRDefault="00060B59" w:rsidP="008B7624">
      <w:pPr>
        <w:tabs>
          <w:tab w:val="left" w:pos="414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B7624" w:rsidRPr="0038460E" w:rsidRDefault="008B7624" w:rsidP="008B7624">
      <w:pPr>
        <w:tabs>
          <w:tab w:val="left" w:pos="41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lastRenderedPageBreak/>
        <w:t>Викторина по темам: «Сигналы светофора и регулировщика», «Дорожные знаки», «Транспорт на улице».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1.Что должен делать пешеход, если его на переезде застиг желтый сигнал светофора?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2.Сколько сигналов имеет пешеходный светофор?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3.Что означает желтый мигающий сигнал светофора?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4. Покажите, </w:t>
      </w:r>
      <w:r w:rsidRPr="0038460E">
        <w:rPr>
          <w:rFonts w:ascii="Times New Roman" w:hAnsi="Times New Roman" w:cs="Times New Roman"/>
          <w:iCs/>
          <w:sz w:val="24"/>
          <w:szCs w:val="24"/>
        </w:rPr>
        <w:t>как  по</w:t>
      </w:r>
      <w:r w:rsidRPr="0038460E">
        <w:rPr>
          <w:rFonts w:ascii="Times New Roman" w:hAnsi="Times New Roman" w:cs="Times New Roman"/>
          <w:sz w:val="24"/>
          <w:szCs w:val="24"/>
        </w:rPr>
        <w:t>дает регулировщик сигнал, соответствую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щий желтому сигналу светофора.</w:t>
      </w:r>
    </w:p>
    <w:p w:rsidR="008B7624" w:rsidRPr="0038460E" w:rsidRDefault="008B7624" w:rsidP="008B7624">
      <w:pPr>
        <w:widowControl w:val="0"/>
        <w:tabs>
          <w:tab w:val="right" w:pos="664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 xml:space="preserve">5. Покажите,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как </w:t>
      </w:r>
      <w:r w:rsidRPr="0038460E">
        <w:rPr>
          <w:rFonts w:ascii="Times New Roman" w:hAnsi="Times New Roman" w:cs="Times New Roman"/>
          <w:sz w:val="24"/>
          <w:szCs w:val="24"/>
        </w:rPr>
        <w:t>подает регулировщик сигнал, соответствующий зеленому сигналу светофора.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6.Покажите, как подает регулировщик сигнал, соответствующий красному сигналу светофора.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7.Если на перекрестке движение регулируется светофором и регулировщиком, и их сигналы противоречат один другому  кому под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чиняться?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8. На какие группы делятся дорожные знаки? </w:t>
      </w:r>
    </w:p>
    <w:p w:rsidR="008B7624" w:rsidRPr="0038460E" w:rsidRDefault="008B7624" w:rsidP="008B7624">
      <w:pPr>
        <w:widowControl w:val="0"/>
        <w:tabs>
          <w:tab w:val="right" w:pos="664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>9.Какие  знаки показывают обязательное направление движения?</w:t>
      </w:r>
    </w:p>
    <w:p w:rsidR="008B7624" w:rsidRPr="0038460E" w:rsidRDefault="008B7624" w:rsidP="008B7624">
      <w:pPr>
        <w:widowControl w:val="0"/>
        <w:tabs>
          <w:tab w:val="right" w:pos="664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10. Как называется знак,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</w:t>
      </w:r>
      <w:r w:rsidRPr="0038460E">
        <w:rPr>
          <w:rFonts w:ascii="Times New Roman" w:hAnsi="Times New Roman" w:cs="Times New Roman"/>
          <w:sz w:val="24"/>
          <w:szCs w:val="24"/>
        </w:rPr>
        <w:t>котором белой краской изображен велосипед?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11. Как называется знак, на котором белой краской изображена фигура пешехода?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12. Как называется указательный знак, на котором черной краской изображена фигура пешехода?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13. Как  называется указательный знак, на котором нарисован красный крест?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14. Как называется указательный знак, на котором изображена телефонная трубка?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15. Как называется знак, на котором нарисованы  вилка и ложка?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16. Как называется знак,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</w:t>
      </w:r>
      <w:r w:rsidRPr="0038460E">
        <w:rPr>
          <w:rFonts w:ascii="Times New Roman" w:hAnsi="Times New Roman" w:cs="Times New Roman"/>
          <w:sz w:val="24"/>
          <w:szCs w:val="24"/>
        </w:rPr>
        <w:t>котором нарисована кровать?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17. Какие легковые автомобили  вы знаете?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18. Какие грузовые автомобили вы знаете?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19. Какой общественный транспорт вы знаете?</w:t>
      </w:r>
    </w:p>
    <w:p w:rsidR="008B7624" w:rsidRDefault="008B7624" w:rsidP="008B7624">
      <w:pPr>
        <w:widowControl w:val="0"/>
        <w:tabs>
          <w:tab w:val="right" w:pos="664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20. </w:t>
      </w:r>
      <w:r w:rsidRPr="0038460E">
        <w:rPr>
          <w:rFonts w:ascii="Times New Roman" w:hAnsi="Times New Roman" w:cs="Times New Roman"/>
          <w:sz w:val="24"/>
          <w:szCs w:val="24"/>
        </w:rPr>
        <w:t xml:space="preserve">Расскажите о  правилах пользования общественным транспортом, железнодорожным транспортом. </w:t>
      </w:r>
    </w:p>
    <w:p w:rsidR="008B7624" w:rsidRPr="0038460E" w:rsidRDefault="008B7624" w:rsidP="008B7624">
      <w:pPr>
        <w:widowControl w:val="0"/>
        <w:tabs>
          <w:tab w:val="right" w:pos="664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t>Викторина по теме: «Пешеход».</w:t>
      </w:r>
    </w:p>
    <w:p w:rsidR="008B7624" w:rsidRPr="0038460E" w:rsidRDefault="008B7624" w:rsidP="008B7624">
      <w:pPr>
        <w:widowControl w:val="0"/>
        <w:tabs>
          <w:tab w:val="left" w:pos="81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1.Что называется улицей, на какие части она делится?</w:t>
      </w:r>
    </w:p>
    <w:p w:rsidR="008B7624" w:rsidRPr="0038460E" w:rsidRDefault="008B7624" w:rsidP="008B7624">
      <w:pPr>
        <w:widowControl w:val="0"/>
        <w:tabs>
          <w:tab w:val="left" w:pos="81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Что такое перекресток? Какие типы перекрестков вы знаете?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3. Для чего служат тротуары и каков порядок движения по ним?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Как регулируется движение пешеходов?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При каком положении регулировщика разрешается движение пешеходов?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При каком положении регулировщика запрещается переход улицы?</w:t>
      </w:r>
    </w:p>
    <w:p w:rsidR="008B7624" w:rsidRPr="0038460E" w:rsidRDefault="008B7624" w:rsidP="008B7624">
      <w:pPr>
        <w:widowControl w:val="0"/>
        <w:tabs>
          <w:tab w:val="left" w:pos="68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Что должен сделать пешеход, прежде чем сойти с тротуара?</w:t>
      </w:r>
    </w:p>
    <w:p w:rsidR="008B7624" w:rsidRPr="0038460E" w:rsidRDefault="008B7624" w:rsidP="008B7624">
      <w:pPr>
        <w:widowControl w:val="0"/>
        <w:tabs>
          <w:tab w:val="left" w:pos="68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lastRenderedPageBreak/>
        <w:t>8. Почему нельзя перебегать дорогу перед близко идущим тран</w:t>
      </w:r>
      <w:r w:rsidRPr="0038460E">
        <w:rPr>
          <w:rFonts w:ascii="Times New Roman" w:hAnsi="Times New Roman" w:cs="Times New Roman"/>
          <w:sz w:val="24"/>
          <w:szCs w:val="24"/>
        </w:rPr>
        <w:softHyphen/>
        <w:t xml:space="preserve">спортом? </w:t>
      </w:r>
    </w:p>
    <w:p w:rsidR="008B7624" w:rsidRPr="0038460E" w:rsidRDefault="008B7624" w:rsidP="008B7624">
      <w:pPr>
        <w:widowControl w:val="0"/>
        <w:tabs>
          <w:tab w:val="left" w:pos="68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Как и где надо переходить улицу?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Где должен остановиться пешеход, не успевший закончить  переход?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11. Какой существует порядок движения пешеходов на загородных дорогах?</w:t>
      </w:r>
    </w:p>
    <w:p w:rsidR="008B7624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12. Где надо переходить шоссейную дорогу?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t>Тесты для пешеходов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Pr="0038460E">
        <w:rPr>
          <w:rFonts w:ascii="Times New Roman" w:hAnsi="Times New Roman" w:cs="Times New Roman"/>
          <w:sz w:val="24"/>
          <w:szCs w:val="24"/>
        </w:rPr>
        <w:t>Как называется, с точки зрения ПДД, лицо, ведущее по дороге санки?</w:t>
      </w: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sz w:val="24"/>
          <w:szCs w:val="24"/>
        </w:rPr>
        <w:softHyphen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пешеход;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водитель;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дорожный рабочий.</w:t>
      </w:r>
    </w:p>
    <w:p w:rsidR="008B7624" w:rsidRPr="0038460E" w:rsidRDefault="008B7624" w:rsidP="008B7624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Pr="0038460E">
        <w:rPr>
          <w:rFonts w:ascii="Times New Roman" w:hAnsi="Times New Roman" w:cs="Times New Roman"/>
          <w:sz w:val="24"/>
          <w:szCs w:val="24"/>
        </w:rPr>
        <w:t>Можно ли переходить дорогу, если на транспорт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ном светофоре постоянно горит мигающий желтый сигнал?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</w:t>
      </w:r>
      <w:r w:rsidRPr="0038460E">
        <w:rPr>
          <w:rFonts w:ascii="Times New Roman" w:hAnsi="Times New Roman" w:cs="Times New Roman"/>
          <w:iCs/>
          <w:sz w:val="24"/>
          <w:szCs w:val="24"/>
        </w:rPr>
        <w:t>вами идут взрослые.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Cs/>
          <w:sz w:val="24"/>
          <w:szCs w:val="24"/>
        </w:rPr>
        <w:t xml:space="preserve">3. </w:t>
      </w:r>
      <w:r w:rsidRPr="0038460E">
        <w:rPr>
          <w:rFonts w:ascii="Times New Roman" w:hAnsi="Times New Roman" w:cs="Times New Roman"/>
          <w:sz w:val="24"/>
          <w:szCs w:val="24"/>
        </w:rPr>
        <w:t>Можете ли вы перейти дорогу, если одновременно горит желтый и красный сигнал светофора?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</w:t>
      </w:r>
      <w:r w:rsidRPr="0038460E">
        <w:rPr>
          <w:rFonts w:ascii="Times New Roman" w:hAnsi="Times New Roman" w:cs="Times New Roman"/>
          <w:sz w:val="24"/>
          <w:szCs w:val="24"/>
        </w:rPr>
        <w:t xml:space="preserve">т.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к. будет включен зеленый сигнал;  </w:t>
      </w:r>
      <w:r w:rsidRPr="0038460E">
        <w:rPr>
          <w:rFonts w:ascii="Times New Roman" w:hAnsi="Times New Roman" w:cs="Times New Roman"/>
          <w:sz w:val="24"/>
          <w:szCs w:val="24"/>
        </w:rPr>
        <w:t>С 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4. Сколько всего цветов и какие используются в светофорах? </w:t>
      </w:r>
    </w:p>
    <w:p w:rsidR="008B7624" w:rsidRPr="0038460E" w:rsidRDefault="008B7624" w:rsidP="008B7624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четыре (красный, желтый,  зеленый, белый);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три (красный, желтый, зеленый);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два (красный, зеленый).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Являются ли «дорожные рабочие», работающие на дороге, участниками дорожного движения?</w:t>
      </w:r>
    </w:p>
    <w:p w:rsidR="008B7624" w:rsidRPr="0038460E" w:rsidRDefault="008B7624" w:rsidP="008B7624">
      <w:pPr>
        <w:widowControl w:val="0"/>
        <w:tabs>
          <w:tab w:val="left" w:pos="288"/>
          <w:tab w:val="left" w:pos="1992"/>
          <w:tab w:val="left" w:pos="29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 xml:space="preserve">       А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ет;  В</w:t>
      </w:r>
      <w:r w:rsidRPr="0038460E">
        <w:rPr>
          <w:rFonts w:ascii="Times New Roman" w:hAnsi="Times New Roman" w:cs="Times New Roman"/>
          <w:sz w:val="24"/>
          <w:szCs w:val="24"/>
        </w:rPr>
        <w:t xml:space="preserve">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</w:t>
      </w:r>
      <w:r w:rsidRPr="0038460E">
        <w:rPr>
          <w:rFonts w:ascii="Times New Roman" w:hAnsi="Times New Roman" w:cs="Times New Roman"/>
          <w:sz w:val="24"/>
          <w:szCs w:val="24"/>
        </w:rPr>
        <w:t xml:space="preserve">т. </w:t>
      </w:r>
      <w:r w:rsidRPr="0038460E">
        <w:rPr>
          <w:rFonts w:ascii="Times New Roman" w:hAnsi="Times New Roman" w:cs="Times New Roman"/>
          <w:iCs/>
          <w:sz w:val="24"/>
          <w:szCs w:val="24"/>
        </w:rPr>
        <w:t>к. работают на дорогах.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Как должны двигаться пешеходы, ведущие велосипед за городом?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по правой стороне дороги;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навстречу движению транспорта;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в попутном направлении.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Когда разрешено выходить на проезжую часть для посадки в трамвай?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после открытия дверей;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после остановки трамвая;</w:t>
      </w:r>
      <w:r w:rsidRPr="0038460E">
        <w:rPr>
          <w:rFonts w:ascii="Times New Roman" w:hAnsi="Times New Roman" w:cs="Times New Roman"/>
          <w:sz w:val="24"/>
          <w:szCs w:val="24"/>
        </w:rPr>
        <w:t xml:space="preserve">  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после открытия дверей и остановки трамвая.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Является ли погонщик животных и дорожные рабочие участниками движения?</w:t>
      </w:r>
    </w:p>
    <w:p w:rsidR="008B7624" w:rsidRPr="0038460E" w:rsidRDefault="008B7624" w:rsidP="008B7624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А  - 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погонщик является, дорожные рабочие нет.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Можно ли вам переходить дорогу, если регулиров</w:t>
      </w:r>
      <w:r w:rsidRPr="0038460E">
        <w:rPr>
          <w:rFonts w:ascii="Times New Roman" w:hAnsi="Times New Roman" w:cs="Times New Roman"/>
          <w:sz w:val="24"/>
          <w:szCs w:val="24"/>
        </w:rPr>
        <w:softHyphen/>
        <w:t xml:space="preserve">щик стоит к вам боком, но руки у него опущены вниз?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 можете, т. к. руки опущены;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можете; С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ет, не можете.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Какой стороны движения на тротуаре должны придерживаться пешеходы?</w:t>
      </w:r>
    </w:p>
    <w:p w:rsidR="008B7624" w:rsidRPr="0038460E" w:rsidRDefault="008B7624" w:rsidP="008B7624">
      <w:pPr>
        <w:widowControl w:val="0"/>
        <w:tabs>
          <w:tab w:val="left" w:pos="273"/>
          <w:tab w:val="left" w:leader="dot" w:pos="62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А - левой;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правой;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любой.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11. Где разрешается ожидать трамвай?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трамвайных путях;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проезжей части;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на обочине.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lastRenderedPageBreak/>
        <w:t>12. Может ли пассажир быть участником дорожного движения?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С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ет, т. к. находится в транспорте.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13. Можно ли водить группы детей по обочине дорог в темное время суток?</w:t>
      </w:r>
    </w:p>
    <w:p w:rsidR="008B7624" w:rsidRPr="0038460E" w:rsidRDefault="008B7624" w:rsidP="008B7624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- 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в сопровождении не менее 2- x взрослых; </w:t>
      </w:r>
      <w:r w:rsidRPr="0038460E">
        <w:rPr>
          <w:rFonts w:ascii="Times New Roman" w:hAnsi="Times New Roman" w:cs="Times New Roman"/>
          <w:sz w:val="24"/>
          <w:szCs w:val="24"/>
        </w:rPr>
        <w:tab/>
        <w:t>С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14. Как называются, с точки зрения ПДД, лица, передвигающиеся в инвалидных колясках без двигателя?</w:t>
      </w:r>
    </w:p>
    <w:p w:rsidR="008B7624" w:rsidRPr="0038460E" w:rsidRDefault="008B7624" w:rsidP="008B7624">
      <w:pPr>
        <w:widowControl w:val="0"/>
        <w:tabs>
          <w:tab w:val="left" w:pos="302"/>
          <w:tab w:val="left" w:pos="4761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пассажирами;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водителями;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пешеходами.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15. Для каких пешеходов устанавливают  светофоры, дополненные звуковыми сигналами?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пешеходов-детей; В - пешеходов-инвалидов;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пешеходов-слепых.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16. Могут ли пешеходы двигаться на проезжей части?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A – нет;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жилой зоне.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17. Можно ли переходить улицу на дорогах с разделительной полосой?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нет травы и деревьев;  </w:t>
      </w:r>
      <w:r w:rsidRPr="0038460E">
        <w:rPr>
          <w:rFonts w:ascii="Times New Roman" w:hAnsi="Times New Roman" w:cs="Times New Roman"/>
          <w:sz w:val="24"/>
          <w:szCs w:val="24"/>
        </w:rPr>
        <w:t>С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18. К какой группе дорожных знаков относится знак  «Дети» 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А  - 1-й;</w:t>
      </w:r>
      <w:r w:rsidRPr="0038460E">
        <w:rPr>
          <w:rFonts w:ascii="Times New Roman" w:hAnsi="Times New Roman" w:cs="Times New Roman"/>
          <w:iCs/>
          <w:sz w:val="24"/>
          <w:szCs w:val="24"/>
        </w:rPr>
        <w:softHyphen/>
        <w:t xml:space="preserve"> В </w:t>
      </w:r>
      <w:r w:rsidRPr="0038460E">
        <w:rPr>
          <w:rFonts w:ascii="Times New Roman" w:hAnsi="Times New Roman" w:cs="Times New Roman"/>
          <w:sz w:val="24"/>
          <w:szCs w:val="24"/>
        </w:rPr>
        <w:t>– 3-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ой; С </w:t>
      </w:r>
      <w:r w:rsidRPr="0038460E">
        <w:rPr>
          <w:rFonts w:ascii="Times New Roman" w:hAnsi="Times New Roman" w:cs="Times New Roman"/>
          <w:sz w:val="24"/>
          <w:szCs w:val="24"/>
        </w:rPr>
        <w:t>- 5</w:t>
      </w:r>
      <w:r w:rsidRPr="0038460E">
        <w:rPr>
          <w:rFonts w:ascii="Times New Roman" w:hAnsi="Times New Roman" w:cs="Times New Roman"/>
          <w:iCs/>
          <w:sz w:val="24"/>
          <w:szCs w:val="24"/>
        </w:rPr>
        <w:t>-й.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19. Можете ли вы перейти улицу, когда регулировщик стоит к вам грудью, а жезлом указывает на вас?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за спиной регулировщика.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20. На каких участников дорожного движения распространяется действие транспортного светофора?</w:t>
      </w:r>
      <w:r w:rsidRPr="0038460E">
        <w:rPr>
          <w:rFonts w:ascii="Times New Roman" w:hAnsi="Times New Roman" w:cs="Times New Roman"/>
          <w:sz w:val="24"/>
          <w:szCs w:val="24"/>
        </w:rPr>
        <w:softHyphen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водителей; В - на пешеходов;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на водителей и  пешеходов.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624" w:rsidRPr="0038460E" w:rsidRDefault="008B7624" w:rsidP="008B76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t>Тесты  для велосипедистов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Может ли велосипедист проехать направо, если регулировщик стоит к нему правым боком?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-   </w:t>
      </w:r>
      <w:r w:rsidRPr="0038460E">
        <w:rPr>
          <w:rFonts w:ascii="Times New Roman" w:hAnsi="Times New Roman" w:cs="Times New Roman"/>
          <w:sz w:val="24"/>
          <w:szCs w:val="24"/>
        </w:rPr>
        <w:t xml:space="preserve">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пропустив транспорт.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К какой  группе дорожных знаков  относится знак «Пересечение с велосипедной дорожкой»?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>- 1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-й;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3-й; </w:t>
      </w:r>
      <w:r w:rsidRPr="0038460E">
        <w:rPr>
          <w:rFonts w:ascii="Times New Roman" w:hAnsi="Times New Roman" w:cs="Times New Roman"/>
          <w:sz w:val="24"/>
          <w:szCs w:val="24"/>
        </w:rPr>
        <w:t>С - 5</w:t>
      </w:r>
      <w:r w:rsidRPr="0038460E">
        <w:rPr>
          <w:rFonts w:ascii="Times New Roman" w:hAnsi="Times New Roman" w:cs="Times New Roman"/>
          <w:iCs/>
          <w:sz w:val="24"/>
          <w:szCs w:val="24"/>
        </w:rPr>
        <w:t>-й.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Регулировщик - это ...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>дружинник,  имеющий соответствующую экипи</w:t>
      </w:r>
      <w:r w:rsidRPr="0038460E">
        <w:rPr>
          <w:rFonts w:ascii="Times New Roman" w:hAnsi="Times New Roman" w:cs="Times New Roman"/>
          <w:iCs/>
          <w:sz w:val="24"/>
          <w:szCs w:val="24"/>
        </w:rPr>
        <w:softHyphen/>
        <w:t xml:space="preserve">ровку;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дежурный по проходной;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С  - </w:t>
      </w:r>
      <w:r w:rsidRPr="0038460E">
        <w:rPr>
          <w:rFonts w:ascii="Times New Roman" w:hAnsi="Times New Roman" w:cs="Times New Roman"/>
          <w:iCs/>
          <w:sz w:val="24"/>
          <w:szCs w:val="24"/>
        </w:rPr>
        <w:t>работник дорожной службы.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Можно ли перевозить на велосипеде ребенка до 10 лет?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 при наличии оборудованного сиденья.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lastRenderedPageBreak/>
        <w:t>5. Baм исполнилось 15 лет, вы можете на мопеде выехать в город?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да; В</w:t>
      </w:r>
      <w:r w:rsidRPr="0038460E">
        <w:rPr>
          <w:rFonts w:ascii="Times New Roman" w:hAnsi="Times New Roman" w:cs="Times New Roman"/>
          <w:sz w:val="24"/>
          <w:szCs w:val="24"/>
        </w:rPr>
        <w:t xml:space="preserve">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 С - </w:t>
      </w:r>
      <w:r w:rsidRPr="0038460E">
        <w:rPr>
          <w:rFonts w:ascii="Times New Roman" w:hAnsi="Times New Roman" w:cs="Times New Roman"/>
          <w:sz w:val="24"/>
          <w:szCs w:val="24"/>
        </w:rPr>
        <w:t xml:space="preserve">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 при наличии удостоверения на право управ</w:t>
      </w:r>
      <w:r w:rsidRPr="0038460E">
        <w:rPr>
          <w:rFonts w:ascii="Times New Roman" w:hAnsi="Times New Roman" w:cs="Times New Roman"/>
          <w:iCs/>
          <w:sz w:val="24"/>
          <w:szCs w:val="24"/>
        </w:rPr>
        <w:softHyphen/>
        <w:t>ления.</w:t>
      </w:r>
    </w:p>
    <w:p w:rsidR="008B7624" w:rsidRPr="0038460E" w:rsidRDefault="008B7624" w:rsidP="008B7624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Что означает предупредительный сигнал, подава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емый левой рукой, вытянутой вверх и согнутой в локте</w:t>
      </w:r>
      <w:r w:rsidRPr="0038460E">
        <w:rPr>
          <w:rFonts w:ascii="Times New Roman" w:hAnsi="Times New Roman" w:cs="Times New Roman"/>
          <w:sz w:val="24"/>
          <w:szCs w:val="24"/>
        </w:rPr>
        <w:tab/>
        <w:t>под углом в 90</w:t>
      </w:r>
      <w:r w:rsidRPr="0038460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8460E">
        <w:rPr>
          <w:rFonts w:ascii="Times New Roman" w:hAnsi="Times New Roman" w:cs="Times New Roman"/>
          <w:sz w:val="24"/>
          <w:szCs w:val="24"/>
        </w:rPr>
        <w:t>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правый  поворот;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левый поворот;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разворот.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Можете ли вы повернуть на велосипеде налево, если регулировщик стоит к вам правым боком?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за спиной регулировщика;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нет.</w:t>
      </w:r>
      <w:r w:rsidRPr="0038460E">
        <w:rPr>
          <w:rFonts w:ascii="Times New Roman" w:hAnsi="Times New Roman" w:cs="Times New Roman"/>
          <w:sz w:val="24"/>
          <w:szCs w:val="24"/>
        </w:rPr>
        <w:tab/>
        <w:t>.</w:t>
      </w:r>
    </w:p>
    <w:p w:rsidR="008B7624" w:rsidRPr="0038460E" w:rsidRDefault="008B7624" w:rsidP="008B7624">
      <w:pPr>
        <w:widowControl w:val="0"/>
        <w:tabs>
          <w:tab w:val="left" w:pos="27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Можно ли вам двигаться на велосипеде по дороге, обозначенной знаком «Движение легковых автомобилей?</w:t>
      </w:r>
    </w:p>
    <w:p w:rsidR="008B7624" w:rsidRPr="0038460E" w:rsidRDefault="008B7624" w:rsidP="008B7624">
      <w:pPr>
        <w:widowControl w:val="0"/>
        <w:tabs>
          <w:tab w:val="left" w:pos="27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    А -  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на удалении </w:t>
      </w:r>
      <w:r w:rsidRPr="0038460E">
        <w:rPr>
          <w:rFonts w:ascii="Times New Roman" w:hAnsi="Times New Roman" w:cs="Times New Roman"/>
          <w:sz w:val="24"/>
          <w:szCs w:val="24"/>
        </w:rPr>
        <w:t xml:space="preserve">1 </w:t>
      </w:r>
      <w:r w:rsidRPr="0038460E">
        <w:rPr>
          <w:rFonts w:ascii="Times New Roman" w:hAnsi="Times New Roman" w:cs="Times New Roman"/>
          <w:iCs/>
          <w:sz w:val="24"/>
          <w:szCs w:val="24"/>
        </w:rPr>
        <w:t>м от края проезжей части.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9. Можно ли перевозить детей на велосипеде?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- нет;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не старше </w:t>
      </w:r>
      <w:r w:rsidRPr="0038460E">
        <w:rPr>
          <w:rFonts w:ascii="Times New Roman" w:hAnsi="Times New Roman" w:cs="Times New Roman"/>
          <w:sz w:val="24"/>
          <w:szCs w:val="24"/>
        </w:rPr>
        <w:t xml:space="preserve">7 </w:t>
      </w:r>
      <w:r w:rsidRPr="0038460E">
        <w:rPr>
          <w:rFonts w:ascii="Times New Roman" w:hAnsi="Times New Roman" w:cs="Times New Roman"/>
          <w:iCs/>
          <w:sz w:val="24"/>
          <w:szCs w:val="24"/>
        </w:rPr>
        <w:t>лет.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Можно ли ездить на велосипеде по обочине дороги?</w:t>
      </w:r>
    </w:p>
    <w:p w:rsidR="008B7624" w:rsidRPr="0038460E" w:rsidRDefault="008B7624" w:rsidP="008B7624">
      <w:pPr>
        <w:widowControl w:val="0"/>
        <w:tabs>
          <w:tab w:val="left" w:pos="526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не создавая помех пешеходам;</w:t>
      </w: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нет;</w:t>
      </w:r>
      <w:r w:rsidRPr="0038460E">
        <w:rPr>
          <w:rFonts w:ascii="Times New Roman" w:hAnsi="Times New Roman" w:cs="Times New Roman"/>
          <w:sz w:val="24"/>
          <w:szCs w:val="24"/>
        </w:rPr>
        <w:tab/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11. Можно ли велосипедисту повернуть налево при зеленом сигнале светофора?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</w:t>
      </w: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В - нет;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при отсутствии трамвайных путей.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12. Можно ли на мопеде двигаться по автомагистрали?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его техническая скорость 40 км/ч. 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13. Можно ли прицеп буксировать велосипедом?</w:t>
      </w:r>
    </w:p>
    <w:p w:rsidR="008B7624" w:rsidRPr="0038460E" w:rsidRDefault="008B7624" w:rsidP="008B7624">
      <w:pPr>
        <w:widowControl w:val="0"/>
        <w:tabs>
          <w:tab w:val="left" w:pos="2304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он  предназначен для велосипеда; </w:t>
      </w:r>
      <w:r w:rsidRPr="0038460E">
        <w:rPr>
          <w:rFonts w:ascii="Times New Roman" w:hAnsi="Times New Roman" w:cs="Times New Roman"/>
          <w:sz w:val="24"/>
          <w:szCs w:val="24"/>
        </w:rPr>
        <w:t>С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tabs>
          <w:tab w:val="left" w:pos="46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14. Что обозначает разметка, нанесенная штрих-пунктиром желтой краской на бордюре?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tabs>
          <w:tab w:val="center" w:pos="168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остановка запрещена;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стоянка запрещена;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разрешение остановки маршрутных транспортных  средств.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15. Может ли быть регулировщиком дорожного движения паромщик на паромной переправе?</w:t>
      </w:r>
    </w:p>
    <w:p w:rsidR="008B7624" w:rsidRPr="0038460E" w:rsidRDefault="008B7624" w:rsidP="008B7624">
      <w:pPr>
        <w:widowControl w:val="0"/>
        <w:tabs>
          <w:tab w:val="left" w:pos="268"/>
          <w:tab w:val="left" w:pos="211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да;</w:t>
      </w: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В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если экиnирован.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16. Можете ли вы на велосипеде двигаться по пешеходной дорожке?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- да;  В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не мешая пешеходам.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17. К какой группе дорожных знаков относится знак: «Велосипедная дорожка» 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>- 1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-й;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3-й; </w:t>
      </w:r>
      <w:r w:rsidRPr="0038460E">
        <w:rPr>
          <w:rFonts w:ascii="Times New Roman" w:hAnsi="Times New Roman" w:cs="Times New Roman"/>
          <w:sz w:val="24"/>
          <w:szCs w:val="24"/>
        </w:rPr>
        <w:softHyphen/>
        <w:t xml:space="preserve"> 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4-й.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18. Какой из указанных ниже средств относится к механическим?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велосипед;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мопед;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мотороллер.</w:t>
      </w:r>
    </w:p>
    <w:p w:rsidR="008B7624" w:rsidRPr="0038460E" w:rsidRDefault="008B7624" w:rsidP="008B7624">
      <w:pPr>
        <w:widowControl w:val="0"/>
        <w:tabs>
          <w:tab w:val="left" w:pos="28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19. Может ли водитель велосипеда переехать железно</w:t>
      </w:r>
      <w:r w:rsidRPr="0038460E">
        <w:rPr>
          <w:rFonts w:ascii="Times New Roman" w:hAnsi="Times New Roman" w:cs="Times New Roman"/>
          <w:sz w:val="24"/>
          <w:szCs w:val="24"/>
        </w:rPr>
        <w:softHyphen/>
        <w:t xml:space="preserve">дорожные пути вне железнодорожного </w:t>
      </w:r>
      <w:r w:rsidRPr="0038460E">
        <w:rPr>
          <w:rFonts w:ascii="Times New Roman" w:hAnsi="Times New Roman" w:cs="Times New Roman"/>
          <w:sz w:val="24"/>
          <w:szCs w:val="24"/>
        </w:rPr>
        <w:lastRenderedPageBreak/>
        <w:t>поезда?</w:t>
      </w:r>
    </w:p>
    <w:p w:rsidR="008B7624" w:rsidRPr="0038460E" w:rsidRDefault="008B7624" w:rsidP="008B7624">
      <w:pPr>
        <w:widowControl w:val="0"/>
        <w:tabs>
          <w:tab w:val="left" w:pos="19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А- да; В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если шлагбаум закрыт.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20. Можно ли на велосипеде перевезти удочку длиной  3,5 м?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 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B -  да; </w:t>
      </w:r>
      <w:r w:rsidRPr="0038460E">
        <w:rPr>
          <w:rFonts w:ascii="Times New Roman" w:hAnsi="Times New Roman" w:cs="Times New Roman"/>
          <w:sz w:val="24"/>
          <w:szCs w:val="24"/>
        </w:rPr>
        <w:t>С - д</w:t>
      </w:r>
      <w:r w:rsidRPr="0038460E">
        <w:rPr>
          <w:rFonts w:ascii="Times New Roman" w:hAnsi="Times New Roman" w:cs="Times New Roman"/>
          <w:iCs/>
          <w:sz w:val="24"/>
          <w:szCs w:val="24"/>
        </w:rPr>
        <w:t>а, если хорошо закрепить.</w:t>
      </w:r>
    </w:p>
    <w:p w:rsidR="008B7624" w:rsidRPr="0038460E" w:rsidRDefault="008B7624" w:rsidP="008B762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38460E">
        <w:rPr>
          <w:rFonts w:ascii="Times New Roman" w:hAnsi="Times New Roman" w:cs="Times New Roman"/>
          <w:b/>
          <w:iCs/>
          <w:sz w:val="24"/>
          <w:szCs w:val="24"/>
        </w:rPr>
        <w:t>Ответы на тесты: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8"/>
        <w:gridCol w:w="390"/>
        <w:gridCol w:w="378"/>
        <w:gridCol w:w="390"/>
        <w:gridCol w:w="390"/>
        <w:gridCol w:w="391"/>
        <w:gridCol w:w="391"/>
        <w:gridCol w:w="379"/>
        <w:gridCol w:w="379"/>
        <w:gridCol w:w="379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</w:tblGrid>
      <w:tr w:rsidR="008B7624" w:rsidRPr="0038460E" w:rsidTr="003D1FB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№ вопроса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19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20</w:t>
            </w:r>
          </w:p>
        </w:tc>
      </w:tr>
      <w:tr w:rsidR="008B7624" w:rsidRPr="0038460E" w:rsidTr="003D1FB1">
        <w:trPr>
          <w:cantSplit/>
          <w:trHeight w:val="1104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Для</w:t>
            </w: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пешеходов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</w:tr>
      <w:tr w:rsidR="008B7624" w:rsidRPr="0038460E" w:rsidTr="003D1FB1">
        <w:trPr>
          <w:cantSplit/>
          <w:trHeight w:val="1424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Для велосипедистов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3D1F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</w:tr>
    </w:tbl>
    <w:p w:rsidR="008B7624" w:rsidRDefault="008B7624" w:rsidP="008B7624">
      <w:pPr>
        <w:autoSpaceDE w:val="0"/>
        <w:autoSpaceDN w:val="0"/>
        <w:adjustRightInd w:val="0"/>
        <w:rPr>
          <w:rFonts w:ascii="Times New Roman" w:hAnsi="Times New Roman" w:cs="Times New Roman"/>
          <w:b/>
          <w:iCs/>
          <w:sz w:val="24"/>
          <w:szCs w:val="24"/>
        </w:rPr>
      </w:pPr>
    </w:p>
    <w:p w:rsidR="008B7624" w:rsidRPr="0038460E" w:rsidRDefault="008B7624" w:rsidP="008B762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Тест “Подбери слова”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Цель: выявить знания детей по ПДД, уровень развития словарного запаса речи.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Инструкция: Учитель называет определение, например, воздушный транспорт.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Ребенок должен перечислить слова, относящиеся к этому определению (самолет,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вертолет, воздушный шар).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Наземный транспорт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Воздушный транспорт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Предупреждающие знаки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Запрещающие знаки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Знаки сервиса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Сигналы светофора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Действия человека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Норма для детей 15-20 слов из различных групп.</w:t>
      </w:r>
    </w:p>
    <w:p w:rsidR="008B7624" w:rsidRPr="0038460E" w:rsidRDefault="008B7624" w:rsidP="008B762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Методика “Продолжи предложение”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38460E">
        <w:rPr>
          <w:rFonts w:ascii="Times New Roman" w:hAnsi="Times New Roman" w:cs="Times New Roman"/>
          <w:sz w:val="24"/>
          <w:szCs w:val="24"/>
        </w:rPr>
        <w:t>выявить знания детей о правилах дорожного движения, умения правильно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рассуждать, развитие логического мышления.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Задача детей: продолжить предложение.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Пешеходы всегда должны двигаться…….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lastRenderedPageBreak/>
        <w:t>2. Я никогда не нарушаю………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Светофор состоит из……..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Я знаю, что знаки бывают……..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Я помню случай, когда на дороге…….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Плохо, когда взрослые…..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Регулировщик, это человек, который…..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Пассажирам автобуса запрещается…….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Знать правила дорожного движения нужно для того, чтобы……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Проанализируйте процесс обобщения, рассуждения ребенка, умения правильно</w:t>
      </w:r>
    </w:p>
    <w:p w:rsidR="008B7624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рассуждать.</w:t>
      </w:r>
    </w:p>
    <w:p w:rsidR="008B7624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Тест “Дорожная история”.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38460E">
        <w:rPr>
          <w:rFonts w:ascii="Times New Roman" w:hAnsi="Times New Roman" w:cs="Times New Roman"/>
          <w:sz w:val="24"/>
          <w:szCs w:val="24"/>
        </w:rPr>
        <w:t>выявить знания детей о правилах дорожного движения, оценка словарного запаса и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воображения.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Инструкция: </w:t>
      </w:r>
      <w:r w:rsidRPr="0038460E">
        <w:rPr>
          <w:rFonts w:ascii="Times New Roman" w:hAnsi="Times New Roman" w:cs="Times New Roman"/>
          <w:sz w:val="24"/>
          <w:szCs w:val="24"/>
        </w:rPr>
        <w:t>ребенку дается задание придумать дорожную историю, затратив 3 минуты и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затем пересказать ее. История может включать разные ситуации, которые произошли либо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самим ребенком, либо может быть вымышленная, придуманная с различными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персонажами из сказок, мультфильмов.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При обработке результатов учитывается</w:t>
      </w:r>
      <w:r w:rsidRPr="0038460E">
        <w:rPr>
          <w:rFonts w:ascii="Times New Roman" w:hAnsi="Times New Roman" w:cs="Times New Roman"/>
          <w:sz w:val="24"/>
          <w:szCs w:val="24"/>
        </w:rPr>
        <w:t>: знания детей ПДД, необычность сюжета,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разнообразие персонажей, образов, оригинальность, словарный запас ребенка, рассказ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должен состоять из полных предложений.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Оценка результатов: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“отлично” - </w:t>
      </w:r>
      <w:r w:rsidRPr="0038460E">
        <w:rPr>
          <w:rFonts w:ascii="Times New Roman" w:hAnsi="Times New Roman" w:cs="Times New Roman"/>
          <w:sz w:val="24"/>
          <w:szCs w:val="24"/>
        </w:rPr>
        <w:t>ставится за историю, необычную и оригинальную, свидетельствующую о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незаурядной фантазии ребенка, хороших знаниях по ПДД, богатом словарном запасе.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“хорошо” </w:t>
      </w:r>
      <w:r w:rsidRPr="0038460E">
        <w:rPr>
          <w:rFonts w:ascii="Times New Roman" w:hAnsi="Times New Roman" w:cs="Times New Roman"/>
          <w:sz w:val="24"/>
          <w:szCs w:val="24"/>
        </w:rPr>
        <w:t>- если история простая, нет оригинальности, знания по ПДД недостаточные.</w:t>
      </w:r>
    </w:p>
    <w:p w:rsidR="008B7624" w:rsidRDefault="008B7624" w:rsidP="008B7624">
      <w:pPr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“плохо” </w:t>
      </w:r>
      <w:r w:rsidRPr="0038460E">
        <w:rPr>
          <w:rFonts w:ascii="Times New Roman" w:hAnsi="Times New Roman" w:cs="Times New Roman"/>
          <w:sz w:val="24"/>
          <w:szCs w:val="24"/>
        </w:rPr>
        <w:t>- ребенок не сумел придумать историю.</w:t>
      </w:r>
    </w:p>
    <w:p w:rsidR="008B7624" w:rsidRDefault="008B7624" w:rsidP="008B76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B7624" w:rsidRPr="0038460E" w:rsidRDefault="008B7624" w:rsidP="008B7624">
      <w:pPr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Тест “Проверь себя”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38460E">
        <w:rPr>
          <w:rFonts w:ascii="Times New Roman" w:hAnsi="Times New Roman" w:cs="Times New Roman"/>
          <w:sz w:val="24"/>
          <w:szCs w:val="24"/>
        </w:rPr>
        <w:t>определить уровень развития знаний и умений усваиваемые детьми по правилам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дорожного движения Задача ребенка найти лишнее слово.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Знаки сервиса включают в себя… (больницу, пост ГАИ, телефон, аптеку).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lastRenderedPageBreak/>
        <w:t>2. В специальный транспорт входит… (скорая машина, пожарная машина, машина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милиции, велосипед).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В понятие “транспорт” входит…(машина, автобус, велосипед, пешеход, трактор).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Общественный транспорт включает в себя…(автобус, троллейбус, трамвай, прицеп,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такси).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У машины есть…(колеса, руль, парус, педаль, фары).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Пешеход имеет право…(переходить улицу, идти по тротуару, играть на проезжей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части).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Запрещающие знаки включают в себя…(поворот направо запрещен, разворот запрещен,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остановка запрещена, круговое движение).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Водителю велосипеда можно… (ездить, не держась за руль, двигаться по крайней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правой полосе в один ряд, двигаться по обочине дороги, если это не создает помех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пешеходам).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Дорожные знаки делятся на…(предупреждающие, запрещающие, предписывающие,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указательные, разрешающие).</w:t>
      </w:r>
    </w:p>
    <w:p w:rsidR="008B7624" w:rsidRPr="0038460E" w:rsidRDefault="008B7624" w:rsidP="008B762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Светофор состоит из цветов (зеленого, желтого, красного, синего).</w:t>
      </w:r>
    </w:p>
    <w:p w:rsidR="008B7624" w:rsidRDefault="008B7624" w:rsidP="008B7624">
      <w:pPr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Норма для детей 7-8 правильных ответов.</w:t>
      </w:r>
    </w:p>
    <w:p w:rsidR="008B7624" w:rsidRPr="00D71300" w:rsidRDefault="008B7624" w:rsidP="008B7624">
      <w:pPr>
        <w:spacing w:after="0" w:line="240" w:lineRule="atLeast"/>
        <w:contextualSpacing/>
        <w:jc w:val="center"/>
        <w:rPr>
          <w:rFonts w:ascii="Times New Roman" w:eastAsia="Arial Unicode MS" w:hAnsi="Times New Roman"/>
          <w:sz w:val="28"/>
          <w:szCs w:val="28"/>
        </w:rPr>
      </w:pPr>
    </w:p>
    <w:p w:rsidR="008B7624" w:rsidRPr="002C16BE" w:rsidRDefault="008B7624" w:rsidP="008B7624">
      <w:pPr>
        <w:pStyle w:val="a6"/>
        <w:ind w:left="502"/>
        <w:jc w:val="center"/>
        <w:rPr>
          <w:b/>
          <w:sz w:val="24"/>
          <w:szCs w:val="24"/>
        </w:rPr>
      </w:pPr>
      <w:r w:rsidRPr="002C16BE">
        <w:rPr>
          <w:b/>
          <w:sz w:val="24"/>
          <w:szCs w:val="24"/>
        </w:rPr>
        <w:t>Диагностические материалы по теоретической части.</w:t>
      </w:r>
    </w:p>
    <w:p w:rsidR="008B7624" w:rsidRPr="002C16BE" w:rsidRDefault="008B7624" w:rsidP="008B7624">
      <w:pPr>
        <w:pStyle w:val="a6"/>
        <w:jc w:val="center"/>
        <w:rPr>
          <w:sz w:val="24"/>
          <w:szCs w:val="24"/>
        </w:rPr>
      </w:pPr>
      <w:r w:rsidRPr="002C16BE">
        <w:rPr>
          <w:sz w:val="24"/>
          <w:szCs w:val="24"/>
        </w:rPr>
        <w:t>Контрольные вопросы:</w:t>
      </w:r>
    </w:p>
    <w:p w:rsidR="008B7624" w:rsidRDefault="008B7624" w:rsidP="008B7624">
      <w:pPr>
        <w:pStyle w:val="a6"/>
        <w:rPr>
          <w:b/>
          <w:sz w:val="24"/>
          <w:szCs w:val="24"/>
        </w:rPr>
      </w:pPr>
    </w:p>
    <w:p w:rsidR="008B7624" w:rsidRPr="00645F3C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645F3C">
        <w:rPr>
          <w:sz w:val="24"/>
          <w:szCs w:val="24"/>
        </w:rPr>
        <w:t>Почему нужно всегда соблюдать ПДД?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 вы поступаете, когда нужно перейти улицу?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дорожные знаки помогают пешеходу?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служит дорога?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улицы называются улицами с односторонним движением?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предназначен тротуар?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служит проезжая часть?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нужна обочина на дороге?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транспортные средства вы знаете?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Где и как ходить по улице, если нет тротуара?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Каковы особенности движения пешеходов?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Каковы правила движения пешеходов на загородных дорогах?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В какую сторону нужно посмотреть, дойдя до середины улицы?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 нужно идти по пешеходному переходу?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знаки устанавливаются на пешеходных переходах?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В каких местах можно переходить дорогу?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Можно ли переходить улицу при желтом сигнале светофора?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Кому дает команды пешеходный светофор?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При каком сигнале светофора можно переходить дорогу?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lastRenderedPageBreak/>
        <w:t>Что надо делать, если желтый сигнал светофора загорелся, когда ты дошел до середины улицы?</w:t>
      </w:r>
    </w:p>
    <w:p w:rsidR="008B7624" w:rsidRPr="002C16BE" w:rsidRDefault="008B7624" w:rsidP="008B7624">
      <w:pPr>
        <w:pStyle w:val="a6"/>
        <w:rPr>
          <w:b/>
          <w:sz w:val="24"/>
          <w:szCs w:val="24"/>
        </w:rPr>
      </w:pPr>
    </w:p>
    <w:p w:rsidR="008B7624" w:rsidRPr="00E2549C" w:rsidRDefault="008B7624" w:rsidP="008B7624">
      <w:pPr>
        <w:spacing w:after="0" w:line="240" w:lineRule="auto"/>
        <w:jc w:val="center"/>
        <w:rPr>
          <w:rFonts w:ascii="Times New Roman" w:hAnsi="Times New Roman"/>
          <w:b/>
        </w:rPr>
      </w:pPr>
      <w:r w:rsidRPr="00E2549C">
        <w:rPr>
          <w:rFonts w:ascii="Times New Roman" w:hAnsi="Times New Roman"/>
          <w:b/>
        </w:rPr>
        <w:t xml:space="preserve">Олимпиада по </w:t>
      </w:r>
      <w:r>
        <w:rPr>
          <w:rFonts w:ascii="Times New Roman" w:hAnsi="Times New Roman"/>
          <w:b/>
        </w:rPr>
        <w:t>П</w:t>
      </w:r>
      <w:r w:rsidRPr="00E2549C">
        <w:rPr>
          <w:rFonts w:ascii="Times New Roman" w:hAnsi="Times New Roman"/>
          <w:b/>
        </w:rPr>
        <w:t>равилам дорожного движения.</w:t>
      </w:r>
    </w:p>
    <w:p w:rsidR="008B7624" w:rsidRDefault="008B7624" w:rsidP="008B762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B7624" w:rsidRPr="00E2549C" w:rsidRDefault="008B7624" w:rsidP="008B762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B7624" w:rsidRPr="00E2549C" w:rsidRDefault="008B7624" w:rsidP="008B7624">
      <w:pPr>
        <w:numPr>
          <w:ilvl w:val="0"/>
          <w:numId w:val="12"/>
        </w:numPr>
        <w:spacing w:after="0" w:line="240" w:lineRule="auto"/>
        <w:ind w:left="0" w:hanging="11"/>
        <w:rPr>
          <w:rFonts w:ascii="Times New Roman" w:hAnsi="Times New Roman"/>
          <w:b/>
          <w:color w:val="000000"/>
        </w:rPr>
      </w:pPr>
      <w:r w:rsidRPr="00E2549C">
        <w:rPr>
          <w:rFonts w:ascii="Times New Roman" w:hAnsi="Times New Roman"/>
          <w:b/>
          <w:color w:val="000000"/>
        </w:rPr>
        <w:t xml:space="preserve">Что означает термин  </w:t>
      </w:r>
      <w:r w:rsidRPr="00D71300">
        <w:rPr>
          <w:rFonts w:ascii="Times New Roman" w:hAnsi="Times New Roman"/>
          <w:b/>
          <w:color w:val="000000"/>
        </w:rPr>
        <w:t>«проезжая часть»</w:t>
      </w:r>
      <w:r w:rsidRPr="00E2549C">
        <w:rPr>
          <w:rFonts w:ascii="Times New Roman" w:hAnsi="Times New Roman"/>
          <w:b/>
          <w:color w:val="000000"/>
        </w:rPr>
        <w:t xml:space="preserve"> ?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Р</w:t>
      </w:r>
      <w:r w:rsidRPr="00E2549C">
        <w:rPr>
          <w:rFonts w:ascii="Times New Roman" w:hAnsi="Times New Roman"/>
          <w:color w:val="000000"/>
        </w:rPr>
        <w:t>асстояние между зданиями, включая тротуары;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Ч</w:t>
      </w:r>
      <w:r w:rsidRPr="00E2549C">
        <w:rPr>
          <w:rFonts w:ascii="Times New Roman" w:hAnsi="Times New Roman"/>
          <w:color w:val="000000"/>
        </w:rPr>
        <w:t>асть   дороги, предназначенная для движения всех участников дорожного движения;</w:t>
      </w:r>
    </w:p>
    <w:p w:rsidR="008B7624" w:rsidRDefault="008B7624" w:rsidP="008B7624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Э</w:t>
      </w:r>
      <w:r w:rsidRPr="00E2549C">
        <w:rPr>
          <w:rFonts w:ascii="Times New Roman" w:hAnsi="Times New Roman"/>
          <w:color w:val="000000"/>
        </w:rPr>
        <w:t>лемент  дороги, предназначенный для движения безрельсовых транспортных средств.</w:t>
      </w:r>
    </w:p>
    <w:p w:rsidR="008B7624" w:rsidRPr="00E2549C" w:rsidRDefault="008B7624" w:rsidP="008B7624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8B7624" w:rsidRPr="008C63DC" w:rsidRDefault="008B7624" w:rsidP="008B7624">
      <w:pPr>
        <w:pStyle w:val="a6"/>
        <w:widowControl/>
        <w:numPr>
          <w:ilvl w:val="0"/>
          <w:numId w:val="12"/>
        </w:numPr>
        <w:tabs>
          <w:tab w:val="num" w:pos="0"/>
        </w:tabs>
        <w:autoSpaceDE/>
        <w:autoSpaceDN/>
        <w:ind w:left="0" w:hanging="11"/>
        <w:contextualSpacing/>
        <w:rPr>
          <w:b/>
          <w:color w:val="000000"/>
        </w:rPr>
      </w:pPr>
      <w:r w:rsidRPr="008C63DC">
        <w:rPr>
          <w:b/>
          <w:color w:val="000000"/>
        </w:rPr>
        <w:t>Где должны идти пешеходы в населённом пункте?</w:t>
      </w:r>
    </w:p>
    <w:p w:rsidR="008B7624" w:rsidRPr="008C63DC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b/>
          <w:color w:val="000000"/>
        </w:rPr>
        <w:t xml:space="preserve">. </w:t>
      </w:r>
      <w:r w:rsidRPr="008C63DC">
        <w:rPr>
          <w:rFonts w:ascii="Times New Roman" w:hAnsi="Times New Roman"/>
          <w:color w:val="000000"/>
        </w:rPr>
        <w:t>По бордюру</w:t>
      </w:r>
    </w:p>
    <w:p w:rsidR="008B7624" w:rsidRPr="008C63DC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 w:rsidRPr="008C63DC">
        <w:rPr>
          <w:rFonts w:ascii="Times New Roman" w:hAnsi="Times New Roman"/>
          <w:color w:val="000000"/>
        </w:rPr>
        <w:t>. По тротуару</w:t>
      </w:r>
    </w:p>
    <w:p w:rsidR="008B7624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 w:rsidRPr="008C63DC">
        <w:rPr>
          <w:rFonts w:ascii="Times New Roman" w:hAnsi="Times New Roman"/>
          <w:color w:val="000000"/>
        </w:rPr>
        <w:t>. По проезжей части</w:t>
      </w:r>
    </w:p>
    <w:p w:rsidR="008B7624" w:rsidRPr="00D71300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/>
        </w:rPr>
      </w:pPr>
    </w:p>
    <w:p w:rsidR="008B7624" w:rsidRPr="00D71300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/>
        </w:rPr>
      </w:pPr>
      <w:r w:rsidRPr="00D71300">
        <w:rPr>
          <w:rFonts w:ascii="Times New Roman" w:hAnsi="Times New Roman"/>
          <w:b/>
          <w:color w:val="000000"/>
        </w:rPr>
        <w:t>3. Кого называют   «водителем»?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Л</w:t>
      </w:r>
      <w:r w:rsidRPr="00E2549C">
        <w:rPr>
          <w:rFonts w:ascii="Times New Roman" w:hAnsi="Times New Roman"/>
          <w:color w:val="000000"/>
        </w:rPr>
        <w:t>ицо, управляющее инвалидной коляской без двигателя;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Л</w:t>
      </w:r>
      <w:r w:rsidRPr="00E2549C">
        <w:rPr>
          <w:rFonts w:ascii="Times New Roman" w:hAnsi="Times New Roman"/>
          <w:color w:val="000000"/>
        </w:rPr>
        <w:t>ицо,  управляющее каким-либо транспортным средством;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Л</w:t>
      </w:r>
      <w:r w:rsidRPr="00E2549C">
        <w:rPr>
          <w:rFonts w:ascii="Times New Roman" w:hAnsi="Times New Roman"/>
          <w:color w:val="000000"/>
        </w:rPr>
        <w:t>ицо, ведущее велосипед.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4.</w:t>
      </w:r>
      <w:r w:rsidRPr="008C63DC">
        <w:rPr>
          <w:rFonts w:ascii="Times New Roman" w:hAnsi="Times New Roman"/>
          <w:b/>
          <w:color w:val="000000"/>
        </w:rPr>
        <w:t xml:space="preserve">Сколько сигналов у пешеходного светофора? </w:t>
      </w:r>
    </w:p>
    <w:p w:rsidR="008B7624" w:rsidRPr="008C63DC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А. </w:t>
      </w:r>
      <w:r>
        <w:rPr>
          <w:rFonts w:ascii="Times New Roman" w:hAnsi="Times New Roman"/>
          <w:color w:val="000000"/>
        </w:rPr>
        <w:t>Два</w:t>
      </w:r>
      <w:r>
        <w:rPr>
          <w:rFonts w:ascii="Times New Roman" w:hAnsi="Times New Roman"/>
          <w:b/>
          <w:color w:val="000000"/>
        </w:rPr>
        <w:t xml:space="preserve">          Б. </w:t>
      </w:r>
      <w:r w:rsidRPr="00AC22F0">
        <w:rPr>
          <w:rFonts w:ascii="Times New Roman" w:hAnsi="Times New Roman"/>
          <w:color w:val="000000"/>
        </w:rPr>
        <w:t xml:space="preserve">Три </w:t>
      </w:r>
      <w:r>
        <w:rPr>
          <w:rFonts w:ascii="Times New Roman" w:hAnsi="Times New Roman"/>
          <w:b/>
          <w:color w:val="000000"/>
        </w:rPr>
        <w:t xml:space="preserve">             В. </w:t>
      </w:r>
      <w:r w:rsidRPr="00AC22F0">
        <w:rPr>
          <w:rFonts w:ascii="Times New Roman" w:hAnsi="Times New Roman"/>
          <w:color w:val="000000"/>
        </w:rPr>
        <w:t>Четыре</w:t>
      </w:r>
    </w:p>
    <w:p w:rsidR="008B7624" w:rsidRPr="008C63DC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5. </w:t>
      </w:r>
      <w:r w:rsidRPr="00E2549C">
        <w:rPr>
          <w:rFonts w:ascii="Times New Roman" w:hAnsi="Times New Roman"/>
          <w:b/>
          <w:color w:val="000000"/>
        </w:rPr>
        <w:t>Как могут наказать человека, который портит дорожные знаки?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Н</w:t>
      </w:r>
      <w:r w:rsidRPr="00E2549C">
        <w:rPr>
          <w:rFonts w:ascii="Times New Roman" w:hAnsi="Times New Roman"/>
          <w:color w:val="000000"/>
        </w:rPr>
        <w:t>икак;</w:t>
      </w:r>
      <w:r>
        <w:rPr>
          <w:rFonts w:ascii="Times New Roman" w:hAnsi="Times New Roman"/>
          <w:color w:val="000000"/>
        </w:rPr>
        <w:t xml:space="preserve">    </w:t>
      </w:r>
      <w:r w:rsidRPr="00AE3166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О</w:t>
      </w:r>
      <w:r w:rsidRPr="00E2549C">
        <w:rPr>
          <w:rFonts w:ascii="Times New Roman" w:hAnsi="Times New Roman"/>
          <w:color w:val="000000"/>
        </w:rPr>
        <w:t>штрафовать;</w:t>
      </w:r>
      <w:r>
        <w:rPr>
          <w:rFonts w:ascii="Times New Roman" w:hAnsi="Times New Roman"/>
          <w:color w:val="000000"/>
        </w:rPr>
        <w:t xml:space="preserve">   </w:t>
      </w:r>
      <w:r w:rsidRPr="00AE3166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осадить в тюрьму.</w:t>
      </w:r>
    </w:p>
    <w:p w:rsidR="008B7624" w:rsidRPr="00E2549C" w:rsidRDefault="008B7624" w:rsidP="008B7624">
      <w:pPr>
        <w:spacing w:after="0" w:line="240" w:lineRule="auto"/>
        <w:ind w:left="300"/>
        <w:rPr>
          <w:rFonts w:ascii="Times New Roman" w:hAnsi="Times New Roman"/>
          <w:color w:val="000000"/>
        </w:rPr>
      </w:pPr>
    </w:p>
    <w:p w:rsidR="008B7624" w:rsidRPr="008C63DC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C63DC">
        <w:rPr>
          <w:b/>
          <w:color w:val="000000"/>
        </w:rPr>
        <w:t>Где разрешается кататься на санках или лыжах?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о дороге, предназначенной для пешеходов;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о правой стороне проезжей части;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 xml:space="preserve">. В </w:t>
      </w:r>
      <w:r w:rsidRPr="00E2549C">
        <w:rPr>
          <w:rFonts w:ascii="Times New Roman" w:hAnsi="Times New Roman"/>
          <w:color w:val="000000"/>
        </w:rPr>
        <w:t>специально отведенных местах.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8C63DC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C63DC">
        <w:rPr>
          <w:b/>
          <w:color w:val="000000"/>
        </w:rPr>
        <w:t>Где следует переходить дорогу, если нет знака «пешеходный переход»?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Н</w:t>
      </w:r>
      <w:r w:rsidRPr="00E2549C">
        <w:rPr>
          <w:rFonts w:ascii="Times New Roman" w:hAnsi="Times New Roman"/>
          <w:color w:val="000000"/>
        </w:rPr>
        <w:t>а перекрестке по линии тротуаров или обочины;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 xml:space="preserve">. В </w:t>
      </w:r>
      <w:r w:rsidRPr="00E2549C">
        <w:rPr>
          <w:rFonts w:ascii="Times New Roman" w:hAnsi="Times New Roman"/>
          <w:color w:val="000000"/>
        </w:rPr>
        <w:t>любом месте, если по близости нет перекрестка и дорога просматривается в обе стороны;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 xml:space="preserve">о всех вышеперечисленных случаях. 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E2549C" w:rsidRDefault="008B7624" w:rsidP="008B7624">
      <w:pPr>
        <w:numPr>
          <w:ilvl w:val="0"/>
          <w:numId w:val="13"/>
        </w:numPr>
        <w:tabs>
          <w:tab w:val="num" w:pos="0"/>
          <w:tab w:val="left" w:pos="284"/>
        </w:tabs>
        <w:spacing w:after="0" w:line="240" w:lineRule="auto"/>
        <w:ind w:left="0" w:firstLine="4"/>
        <w:rPr>
          <w:rFonts w:ascii="Times New Roman" w:hAnsi="Times New Roman"/>
          <w:b/>
          <w:color w:val="000000"/>
        </w:rPr>
      </w:pPr>
      <w:r w:rsidRPr="00E2549C">
        <w:rPr>
          <w:rFonts w:ascii="Times New Roman" w:hAnsi="Times New Roman"/>
          <w:b/>
          <w:color w:val="000000"/>
        </w:rPr>
        <w:t>В каком случае разрешается переходить дорогу в произвольном месте?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>сегда, если это безопасно;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Е</w:t>
      </w:r>
      <w:r w:rsidRPr="00E2549C">
        <w:rPr>
          <w:rFonts w:ascii="Times New Roman" w:hAnsi="Times New Roman"/>
          <w:color w:val="000000"/>
        </w:rPr>
        <w:t>сли в зоне видимости нет перекрестка или пешеходного перехода и дорога хорошо просматривается в обе стороны;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 xml:space="preserve"> произвольном месте переходить дорогу нельзя.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E2549C" w:rsidRDefault="008B7624" w:rsidP="008B7624">
      <w:pPr>
        <w:numPr>
          <w:ilvl w:val="0"/>
          <w:numId w:val="13"/>
        </w:numPr>
        <w:tabs>
          <w:tab w:val="num" w:pos="0"/>
          <w:tab w:val="left" w:pos="284"/>
        </w:tabs>
        <w:spacing w:after="0" w:line="240" w:lineRule="auto"/>
        <w:ind w:left="0" w:firstLine="4"/>
        <w:rPr>
          <w:rFonts w:ascii="Times New Roman" w:hAnsi="Times New Roman"/>
          <w:b/>
          <w:color w:val="000000"/>
        </w:rPr>
      </w:pPr>
      <w:r w:rsidRPr="00E2549C">
        <w:rPr>
          <w:rFonts w:ascii="Times New Roman" w:hAnsi="Times New Roman"/>
          <w:b/>
          <w:color w:val="000000"/>
        </w:rPr>
        <w:t>Как должен поступить пешеход, если он, при переключении светофора на желтый сигнал, не успел дойти до середины проезжей части?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родолжить переход;</w:t>
      </w:r>
      <w:r>
        <w:rPr>
          <w:rFonts w:ascii="Times New Roman" w:hAnsi="Times New Roman"/>
          <w:color w:val="000000"/>
        </w:rPr>
        <w:t xml:space="preserve"> </w:t>
      </w:r>
      <w:r w:rsidRPr="00AE3166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>ернуться обратно на тротуар;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Д</w:t>
      </w:r>
      <w:r w:rsidRPr="00E2549C">
        <w:rPr>
          <w:rFonts w:ascii="Times New Roman" w:hAnsi="Times New Roman"/>
          <w:color w:val="000000"/>
        </w:rPr>
        <w:t xml:space="preserve">ойти до середины проезжей части и ожидать там зеленого сигнала светофора.  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E2549C" w:rsidRDefault="008B7624" w:rsidP="008B7624">
      <w:pPr>
        <w:pStyle w:val="a6"/>
        <w:widowControl/>
        <w:numPr>
          <w:ilvl w:val="0"/>
          <w:numId w:val="13"/>
        </w:numPr>
        <w:tabs>
          <w:tab w:val="num" w:pos="0"/>
          <w:tab w:val="left" w:pos="284"/>
          <w:tab w:val="left" w:pos="709"/>
        </w:tabs>
        <w:autoSpaceDE/>
        <w:autoSpaceDN/>
        <w:ind w:left="0" w:firstLine="4"/>
        <w:contextualSpacing/>
        <w:rPr>
          <w:b/>
          <w:color w:val="000000"/>
        </w:rPr>
      </w:pPr>
      <w:r w:rsidRPr="00E2549C">
        <w:rPr>
          <w:b/>
          <w:color w:val="000000"/>
        </w:rPr>
        <w:t>Разрешен ли переход дороги при желтом сигнале светофора?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Н</w:t>
      </w:r>
      <w:r w:rsidRPr="00E2549C">
        <w:rPr>
          <w:rFonts w:ascii="Times New Roman" w:hAnsi="Times New Roman"/>
          <w:color w:val="000000"/>
        </w:rPr>
        <w:t>ет, не разрешен;</w:t>
      </w:r>
      <w:r>
        <w:rPr>
          <w:rFonts w:ascii="Times New Roman" w:hAnsi="Times New Roman"/>
          <w:color w:val="000000"/>
        </w:rPr>
        <w:t xml:space="preserve">    </w:t>
      </w:r>
      <w:r w:rsidRPr="00AE3166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Д</w:t>
      </w:r>
      <w:r w:rsidRPr="00E2549C">
        <w:rPr>
          <w:rFonts w:ascii="Times New Roman" w:hAnsi="Times New Roman"/>
          <w:color w:val="000000"/>
        </w:rPr>
        <w:t>а, разрешен;</w:t>
      </w:r>
      <w:r>
        <w:rPr>
          <w:rFonts w:ascii="Times New Roman" w:hAnsi="Times New Roman"/>
          <w:color w:val="000000"/>
        </w:rPr>
        <w:t xml:space="preserve">     </w:t>
      </w:r>
      <w:r w:rsidRPr="00AE3166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Р</w:t>
      </w:r>
      <w:r w:rsidRPr="00E2549C">
        <w:rPr>
          <w:rFonts w:ascii="Times New Roman" w:hAnsi="Times New Roman"/>
          <w:color w:val="000000"/>
        </w:rPr>
        <w:t>азрешен, если нет автомашин.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AE3166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AE3166">
        <w:rPr>
          <w:b/>
          <w:color w:val="000000"/>
        </w:rPr>
        <w:t>С какого возраста можно управлять велосипедом на проезжей части (при хорошем знании правил дорожного движения)?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  <w:r w:rsidRPr="00AE3166">
        <w:rPr>
          <w:b/>
          <w:color w:val="000000"/>
        </w:rPr>
        <w:t>А</w:t>
      </w:r>
      <w:r>
        <w:rPr>
          <w:color w:val="000000"/>
        </w:rPr>
        <w:t xml:space="preserve">. С 12 лет       </w:t>
      </w:r>
      <w:r w:rsidRPr="00AE3166">
        <w:rPr>
          <w:b/>
          <w:color w:val="000000"/>
        </w:rPr>
        <w:t>Б</w:t>
      </w:r>
      <w:r>
        <w:rPr>
          <w:color w:val="000000"/>
        </w:rPr>
        <w:t xml:space="preserve">. С 14 лет        </w:t>
      </w:r>
      <w:r w:rsidRPr="00AE3166">
        <w:rPr>
          <w:b/>
          <w:color w:val="000000"/>
        </w:rPr>
        <w:t>В</w:t>
      </w:r>
      <w:r>
        <w:rPr>
          <w:color w:val="000000"/>
        </w:rPr>
        <w:t>. С 7 лет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</w:p>
    <w:p w:rsidR="008B7624" w:rsidRPr="00AE3166" w:rsidRDefault="008B7624" w:rsidP="008B7624">
      <w:pPr>
        <w:pStyle w:val="a6"/>
        <w:widowControl/>
        <w:numPr>
          <w:ilvl w:val="0"/>
          <w:numId w:val="13"/>
        </w:numPr>
        <w:adjustRightInd w:val="0"/>
        <w:ind w:left="0" w:firstLine="0"/>
        <w:contextualSpacing/>
        <w:rPr>
          <w:b/>
        </w:rPr>
      </w:pPr>
      <w:r w:rsidRPr="00AE3166">
        <w:rPr>
          <w:b/>
        </w:rPr>
        <w:t>При каком русском царе появилось выражение. «Коломенская верста»?</w:t>
      </w:r>
    </w:p>
    <w:p w:rsidR="008B7624" w:rsidRDefault="008B7624" w:rsidP="008B762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</w:rPr>
      </w:pPr>
      <w:r w:rsidRPr="00AE3166">
        <w:rPr>
          <w:rFonts w:ascii="Times New Roman" w:hAnsi="Times New Roman"/>
          <w:b/>
          <w:iCs/>
        </w:rPr>
        <w:lastRenderedPageBreak/>
        <w:t>А</w:t>
      </w:r>
      <w:r w:rsidRPr="00AE3166">
        <w:rPr>
          <w:rFonts w:ascii="Times New Roman" w:hAnsi="Times New Roman"/>
          <w:iCs/>
        </w:rPr>
        <w:t xml:space="preserve"> — при Петре I, </w:t>
      </w:r>
      <w:r w:rsidRPr="00AE3166">
        <w:rPr>
          <w:rFonts w:ascii="Times New Roman" w:hAnsi="Times New Roman"/>
          <w:b/>
          <w:iCs/>
        </w:rPr>
        <w:t>Б</w:t>
      </w:r>
      <w:r w:rsidRPr="00AE3166">
        <w:rPr>
          <w:rFonts w:ascii="Times New Roman" w:hAnsi="Times New Roman"/>
          <w:iCs/>
        </w:rPr>
        <w:t xml:space="preserve"> — И. Грозном, </w:t>
      </w:r>
      <w:r w:rsidRPr="00AE3166">
        <w:rPr>
          <w:rFonts w:ascii="Times New Roman" w:hAnsi="Times New Roman"/>
          <w:b/>
          <w:iCs/>
        </w:rPr>
        <w:t>В</w:t>
      </w:r>
      <w:r w:rsidRPr="00AE3166">
        <w:rPr>
          <w:rFonts w:ascii="Times New Roman" w:hAnsi="Times New Roman"/>
          <w:iCs/>
        </w:rPr>
        <w:t xml:space="preserve"> — Александре Михайловиче.</w:t>
      </w:r>
    </w:p>
    <w:p w:rsidR="008B7624" w:rsidRDefault="008B7624" w:rsidP="008B76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</w:rPr>
      </w:pPr>
    </w:p>
    <w:p w:rsidR="008B7624" w:rsidRPr="00AE3166" w:rsidRDefault="008B7624" w:rsidP="008B7624">
      <w:pPr>
        <w:pStyle w:val="a6"/>
        <w:widowControl/>
        <w:numPr>
          <w:ilvl w:val="0"/>
          <w:numId w:val="13"/>
        </w:numPr>
        <w:adjustRightInd w:val="0"/>
        <w:ind w:left="0" w:firstLine="0"/>
        <w:contextualSpacing/>
        <w:jc w:val="both"/>
        <w:rPr>
          <w:b/>
          <w:sz w:val="24"/>
          <w:szCs w:val="24"/>
        </w:rPr>
      </w:pPr>
      <w:r w:rsidRPr="00AE3166">
        <w:rPr>
          <w:b/>
          <w:sz w:val="24"/>
          <w:szCs w:val="24"/>
        </w:rPr>
        <w:t>Где впервые появились дорожные знаки?</w:t>
      </w:r>
    </w:p>
    <w:p w:rsidR="008B7624" w:rsidRPr="00AE3166" w:rsidRDefault="008B7624" w:rsidP="008B762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E3166">
        <w:rPr>
          <w:rFonts w:ascii="Times New Roman" w:hAnsi="Times New Roman"/>
          <w:b/>
          <w:iCs/>
          <w:sz w:val="24"/>
          <w:szCs w:val="24"/>
        </w:rPr>
        <w:t>А</w:t>
      </w:r>
      <w:r w:rsidRPr="00AE3166">
        <w:rPr>
          <w:rFonts w:ascii="Times New Roman" w:hAnsi="Times New Roman"/>
          <w:iCs/>
          <w:sz w:val="24"/>
          <w:szCs w:val="24"/>
        </w:rPr>
        <w:t xml:space="preserve"> — Париж, </w:t>
      </w:r>
      <w:r w:rsidRPr="00AE3166">
        <w:rPr>
          <w:rFonts w:ascii="Times New Roman" w:hAnsi="Times New Roman"/>
          <w:b/>
          <w:iCs/>
          <w:sz w:val="24"/>
          <w:szCs w:val="24"/>
        </w:rPr>
        <w:t>Б</w:t>
      </w:r>
      <w:r w:rsidRPr="00AE3166">
        <w:rPr>
          <w:rFonts w:ascii="Times New Roman" w:hAnsi="Times New Roman"/>
          <w:iCs/>
          <w:sz w:val="24"/>
          <w:szCs w:val="24"/>
        </w:rPr>
        <w:t xml:space="preserve"> — Лондон, </w:t>
      </w:r>
      <w:r w:rsidRPr="00AE3166">
        <w:rPr>
          <w:rFonts w:ascii="Times New Roman" w:hAnsi="Times New Roman"/>
          <w:b/>
          <w:iCs/>
          <w:sz w:val="24"/>
          <w:szCs w:val="24"/>
        </w:rPr>
        <w:t xml:space="preserve">В </w:t>
      </w:r>
      <w:r w:rsidRPr="00AE3166">
        <w:rPr>
          <w:rFonts w:ascii="Times New Roman" w:hAnsi="Times New Roman"/>
          <w:iCs/>
          <w:sz w:val="24"/>
          <w:szCs w:val="24"/>
        </w:rPr>
        <w:t>— Рим.</w:t>
      </w:r>
    </w:p>
    <w:p w:rsidR="008B7624" w:rsidRPr="00310B9E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310B9E">
        <w:rPr>
          <w:b/>
          <w:color w:val="000000"/>
        </w:rPr>
        <w:t xml:space="preserve"> Где появился первый светофор?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  <w:r w:rsidRPr="00310B9E">
        <w:rPr>
          <w:b/>
          <w:color w:val="000000"/>
        </w:rPr>
        <w:t>А</w:t>
      </w:r>
      <w:r>
        <w:rPr>
          <w:color w:val="000000"/>
        </w:rPr>
        <w:t xml:space="preserve">. В Лондоне         </w:t>
      </w:r>
      <w:r w:rsidRPr="00310B9E">
        <w:rPr>
          <w:b/>
          <w:color w:val="000000"/>
        </w:rPr>
        <w:t>Б</w:t>
      </w:r>
      <w:r>
        <w:rPr>
          <w:color w:val="000000"/>
        </w:rPr>
        <w:t xml:space="preserve">. В России          </w:t>
      </w:r>
      <w:r w:rsidRPr="00310B9E">
        <w:rPr>
          <w:b/>
          <w:color w:val="000000"/>
        </w:rPr>
        <w:t>В</w:t>
      </w:r>
      <w:r>
        <w:rPr>
          <w:color w:val="000000"/>
        </w:rPr>
        <w:t>. В Гонконге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</w:p>
    <w:p w:rsidR="008B7624" w:rsidRPr="00310B9E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310B9E">
        <w:rPr>
          <w:b/>
          <w:color w:val="000000"/>
        </w:rPr>
        <w:t xml:space="preserve">  Какого сигнала светофора не хватает в стихотворении «Мой весёлый звонкий мяч»?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  <w:r w:rsidRPr="00310B9E">
        <w:rPr>
          <w:b/>
          <w:color w:val="000000"/>
        </w:rPr>
        <w:t>А</w:t>
      </w:r>
      <w:r>
        <w:rPr>
          <w:color w:val="000000"/>
        </w:rPr>
        <w:t xml:space="preserve">. Зеленого      </w:t>
      </w:r>
      <w:r w:rsidRPr="00310B9E">
        <w:rPr>
          <w:b/>
          <w:color w:val="000000"/>
        </w:rPr>
        <w:t>Б</w:t>
      </w:r>
      <w:r>
        <w:rPr>
          <w:color w:val="000000"/>
        </w:rPr>
        <w:t xml:space="preserve">. Красного        </w:t>
      </w:r>
      <w:r w:rsidRPr="00310B9E">
        <w:rPr>
          <w:b/>
          <w:color w:val="000000"/>
        </w:rPr>
        <w:t>В</w:t>
      </w:r>
      <w:r>
        <w:rPr>
          <w:color w:val="000000"/>
        </w:rPr>
        <w:t>. Жёлтого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</w:p>
    <w:p w:rsidR="008B7624" w:rsidRPr="00831824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31824">
        <w:rPr>
          <w:b/>
          <w:color w:val="000000"/>
        </w:rPr>
        <w:t>Как начин</w:t>
      </w:r>
      <w:r>
        <w:rPr>
          <w:b/>
          <w:color w:val="000000"/>
        </w:rPr>
        <w:t xml:space="preserve">ается  пословица: «…  </w:t>
      </w:r>
      <w:r w:rsidRPr="00831824">
        <w:rPr>
          <w:b/>
          <w:color w:val="000000"/>
        </w:rPr>
        <w:t>– дальше будешь»?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</w:p>
    <w:p w:rsidR="008B7624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31824">
        <w:rPr>
          <w:b/>
          <w:color w:val="000000"/>
        </w:rPr>
        <w:t>О каком дорожном знаке эта загадка?</w:t>
      </w:r>
    </w:p>
    <w:p w:rsidR="008B7624" w:rsidRPr="00831824" w:rsidRDefault="008B7624" w:rsidP="008B7624">
      <w:pPr>
        <w:pStyle w:val="a6"/>
        <w:tabs>
          <w:tab w:val="left" w:pos="284"/>
        </w:tabs>
        <w:ind w:left="0"/>
        <w:rPr>
          <w:b/>
          <w:color w:val="000000"/>
        </w:rPr>
      </w:pP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Этот знак совсем несложный,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Но зато такой надежный.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Помогает он в пути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Нам дорогу перейти.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</w:p>
    <w:p w:rsidR="008B7624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contextualSpacing/>
        <w:rPr>
          <w:b/>
          <w:color w:val="000000"/>
        </w:rPr>
      </w:pPr>
      <w:r w:rsidRPr="00831824">
        <w:rPr>
          <w:b/>
          <w:color w:val="000000"/>
        </w:rPr>
        <w:t>Как называется этот знак?</w:t>
      </w:r>
    </w:p>
    <w:p w:rsidR="008B7624" w:rsidRPr="00831824" w:rsidRDefault="008B7624" w:rsidP="008B7624">
      <w:pPr>
        <w:pStyle w:val="a6"/>
        <w:tabs>
          <w:tab w:val="left" w:pos="284"/>
        </w:tabs>
        <w:ind w:left="660"/>
        <w:rPr>
          <w:b/>
          <w:color w:val="000000"/>
        </w:rPr>
      </w:pPr>
    </w:p>
    <w:tbl>
      <w:tblPr>
        <w:tblW w:w="0" w:type="auto"/>
        <w:tblInd w:w="660" w:type="dxa"/>
        <w:tblLook w:val="04A0" w:firstRow="1" w:lastRow="0" w:firstColumn="1" w:lastColumn="0" w:noHBand="0" w:noVBand="1"/>
      </w:tblPr>
      <w:tblGrid>
        <w:gridCol w:w="866"/>
        <w:gridCol w:w="6188"/>
      </w:tblGrid>
      <w:tr w:rsidR="008B7624" w:rsidRPr="00831824" w:rsidTr="003D1FB1">
        <w:tc>
          <w:tcPr>
            <w:tcW w:w="866" w:type="dxa"/>
          </w:tcPr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BBF9B7C" wp14:editId="00BCEC58">
                  <wp:extent cx="436245" cy="382905"/>
                  <wp:effectExtent l="19050" t="0" r="1905" b="0"/>
                  <wp:docPr id="1" name="Рисунок 2" descr="http://opencenter.ru/pdd/image/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://opencenter.ru/pdd/image/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245" cy="382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88" w:type="dxa"/>
          </w:tcPr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</w:rPr>
              <w:t>А.</w:t>
            </w:r>
            <w:r w:rsidRPr="00831824">
              <w:rPr>
                <w:noProof/>
              </w:rPr>
              <w:t>Ура! Закончились уроки!</w:t>
            </w:r>
          </w:p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</w:rPr>
              <w:t xml:space="preserve">Б. </w:t>
            </w:r>
            <w:r w:rsidRPr="00831824">
              <w:rPr>
                <w:noProof/>
              </w:rPr>
              <w:t>Внимание: дети!</w:t>
            </w:r>
          </w:p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</w:rPr>
              <w:t xml:space="preserve">В. </w:t>
            </w:r>
            <w:r w:rsidRPr="00831824">
              <w:rPr>
                <w:noProof/>
              </w:rPr>
              <w:t>Побежали-побежали</w:t>
            </w:r>
          </w:p>
        </w:tc>
      </w:tr>
    </w:tbl>
    <w:p w:rsidR="008B7624" w:rsidRDefault="008B7624" w:rsidP="008B7624"/>
    <w:p w:rsidR="00EC2C3A" w:rsidRDefault="00EC2C3A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C0B30" w:rsidRDefault="00EC0B30" w:rsidP="00EC0B30">
      <w:pPr>
        <w:tabs>
          <w:tab w:val="left" w:pos="4005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EC0B30" w:rsidRDefault="00EC0B30" w:rsidP="00EC0B30">
      <w:pPr>
        <w:spacing w:after="24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Календарный учебный график</w:t>
      </w:r>
    </w:p>
    <w:p w:rsidR="00EC0B30" w:rsidRDefault="00EC0B30" w:rsidP="00EC0B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Календарно-тематический план на 2021-2022 уч. г.</w:t>
      </w:r>
    </w:p>
    <w:p w:rsidR="00EC0B30" w:rsidRDefault="00EC0B30" w:rsidP="00EC0B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Объединение «Азбука правил дорожного движения»</w:t>
      </w:r>
    </w:p>
    <w:p w:rsidR="00EC0B30" w:rsidRDefault="00EC0B30" w:rsidP="00EC0B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Руководитель: Волкова Е.Ю.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34"/>
        <w:gridCol w:w="992"/>
        <w:gridCol w:w="1135"/>
        <w:gridCol w:w="850"/>
        <w:gridCol w:w="2126"/>
        <w:gridCol w:w="1134"/>
        <w:gridCol w:w="1276"/>
      </w:tblGrid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Время проведения занятий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Место </w:t>
            </w:r>
          </w:p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:rsidR="00974012" w:rsidRDefault="008A472E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12:30</w:t>
            </w:r>
          </w:p>
          <w:p w:rsidR="00974012" w:rsidRDefault="00974012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A47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A472E" w:rsidRDefault="008A472E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A472E" w:rsidRDefault="008A472E" w:rsidP="008A472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Вводное занятие. Знакомство с программой. Правила поведения на занятии.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  <w:p w:rsidR="00974012" w:rsidRDefault="008A472E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012" w:rsidRDefault="009740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Знакомство с работой ГИБДД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47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974012" w:rsidRDefault="008A472E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012" w:rsidRDefault="009740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Знакомство с работой ГИБДД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47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974012" w:rsidRDefault="008A472E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012" w:rsidRDefault="009740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Исторические сведения о развитии ПДД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974012" w:rsidRDefault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012" w:rsidRDefault="009740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 улицах нашего села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«Конова-ловская ООШ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Фронтальный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8A472E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974012" w:rsidRDefault="008A472E" w:rsidP="00CF15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 улицах нашего села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974012" w:rsidTr="00974012">
        <w:trPr>
          <w:trHeight w:val="9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A47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74012" w:rsidRDefault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012" w:rsidRDefault="009740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Мы - пешеходы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A47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74012" w:rsidRDefault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97401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012" w:rsidRDefault="009740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Мы - пешеходы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974012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12" w:rsidRDefault="00974012" w:rsidP="00EC0B30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47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74012" w:rsidRDefault="00974012" w:rsidP="008A4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47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012" w:rsidRDefault="009740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Мы - пешеходы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012" w:rsidRDefault="009740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Элементы улиц и дорог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Элементы улиц и дорог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«Конова-ловская ООШ имени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Светофоры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Светофоры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Светофоры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Внимание ДЕТИ! (игры, конкурсы)</w:t>
            </w:r>
          </w:p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Сигналы регулировщика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Сигналы регулировщика (викторина)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Сигналы регулировщика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Сигналы регулировщика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(поделки «Дорожные знаки»)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  <w:p w:rsidR="00AC406F" w:rsidRDefault="00AC406F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Мы – пассажиры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06F" w:rsidRDefault="00AC406F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Экскурсия «Мы – пешеходы»</w:t>
            </w:r>
          </w:p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Мы – пассажиры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06F" w:rsidRDefault="00AC406F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Игра «Говорящие знаки»</w:t>
            </w:r>
          </w:p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Мы – пассажиры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D403C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403C8" w:rsidRDefault="00D403C8" w:rsidP="00AC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C406F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06F" w:rsidRDefault="00AC406F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Игра «Дорисуй знак»</w:t>
            </w:r>
          </w:p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 загородной дороге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«Конова-ловская ООШ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C406F"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  <w:p w:rsidR="00D403C8" w:rsidRDefault="00D403C8" w:rsidP="00AC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C406F"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06F" w:rsidRDefault="00AC406F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Игры «Назови знак», «Изобрази знак»</w:t>
            </w:r>
          </w:p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 загородной дороге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Виды транспортных средств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  <w:p w:rsidR="00D403C8" w:rsidRDefault="00D403C8" w:rsidP="00AC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406F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Виды транспортных средств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  <w:p w:rsidR="00D403C8" w:rsidRDefault="00D403C8" w:rsidP="00AC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406F"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Виды транспортных средств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  <w:p w:rsidR="00D403C8" w:rsidRDefault="00AC406F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Правила пользования транспортом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Остановочный путь транспорта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Остановочный путь транспорта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Назначение номерных опознавательных знаков и надписей на транспортных средствах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Разметка проезжей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Разметка проезжей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Разметка проезжей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881" w:rsidRDefault="002A2881" w:rsidP="002A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  <w:p w:rsidR="002A2881" w:rsidRDefault="002A2881" w:rsidP="002A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16.02</w:t>
            </w:r>
          </w:p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лекция, беседа занятие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Разметка проезжей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15:30</w:t>
            </w: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A2881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  <w:p w:rsidR="002A2881" w:rsidRDefault="002A2881" w:rsidP="002A2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15:30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Движение учащихся группами и в колоннах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Поведение учащихся при ДТП.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Поведение учащихся при ДТП.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Поведение учащихся при ДТП.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403C8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 по оказанию 1-й медицинской помощи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Практические занятия по оказанию 1-й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медицинской помощи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«Конова-ловская ООШ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  <w:p w:rsidR="00D403C8" w:rsidRDefault="002A2881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BD3986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BD3986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Поведение учащихся при ДТП, по оказанию 1-й медицинской помощи</w:t>
            </w:r>
            <w:r w:rsidR="00D403C8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4C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34C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D403C8" w:rsidRDefault="00D403C8" w:rsidP="00034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4C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34C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BD3986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Поведение учащихся при ДТП, по </w:t>
            </w:r>
            <w:r w:rsidR="00BD3986">
              <w:rPr>
                <w:rFonts w:ascii="Times New Roman" w:hAnsi="Times New Roman" w:cs="Times New Roman"/>
                <w:bCs/>
                <w:sz w:val="24"/>
                <w:szCs w:val="24"/>
              </w:rPr>
              <w:t>оказанию 1-й медицинской помощи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D403C8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3C8" w:rsidRDefault="00D403C8" w:rsidP="00D403C8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4C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34C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D403C8" w:rsidRDefault="00034CAC" w:rsidP="00034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403C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3C8" w:rsidRDefault="00D403C8" w:rsidP="00D403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Велосипеды, мопеды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3C8" w:rsidRDefault="00D403C8" w:rsidP="00D403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D3986" w:rsidTr="00974012">
        <w:trPr>
          <w:trHeight w:val="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13:30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«Мы – пассажиры»</w:t>
            </w:r>
          </w:p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Игры, конкурсы.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Велосипеды, мопеды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Велосипеды, мопеды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«Конова-ловская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Велосипеды, мопеды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Велосипеды, мопеды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Велосипеды, мопеды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Марки отечественных машин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Марки отечественных машин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Марки отечественных машин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«Конова-ловская ООШ имени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11:05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Труд водителя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Аттестация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Аттестация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Беседа «Виды транспортных средств. Тормозной путь транспортных средств».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Дидактическая игра «Движение пешеходов по тротуару и обочине. Особенности движения пешеходов по обочине улицы».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pStyle w:val="a6"/>
              <w:widowControl/>
              <w:numPr>
                <w:ilvl w:val="0"/>
                <w:numId w:val="18"/>
              </w:numPr>
              <w:autoSpaceDE/>
              <w:spacing w:line="25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986" w:rsidRDefault="00BD3986" w:rsidP="00BD398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Заключительное занятие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Воспитательные мероприятия.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«Конова-ловская ООШ имени Горячева А.А.»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BD3986" w:rsidTr="00974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986" w:rsidRDefault="00BD3986" w:rsidP="00BD3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144 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86" w:rsidRDefault="00BD3986" w:rsidP="00BD398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0B30" w:rsidRDefault="00EC0B30" w:rsidP="00EC0B30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EC0B30" w:rsidRDefault="00EC0B30" w:rsidP="00EC0B30">
      <w:pPr>
        <w:spacing w:line="240" w:lineRule="auto"/>
        <w:jc w:val="both"/>
        <w:rPr>
          <w:rStyle w:val="normaltextrun"/>
          <w:b/>
          <w:bCs/>
          <w:color w:val="000000"/>
          <w:sz w:val="24"/>
          <w:szCs w:val="24"/>
          <w:shd w:val="clear" w:color="auto" w:fill="FFFFFF"/>
        </w:rPr>
      </w:pPr>
    </w:p>
    <w:p w:rsidR="00EC0B30" w:rsidRPr="00956402" w:rsidRDefault="00EC0B30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sectPr w:rsidR="00EC0B30" w:rsidRPr="00956402" w:rsidSect="00060B59">
      <w:type w:val="continuous"/>
      <w:pgSz w:w="11910" w:h="16840"/>
      <w:pgMar w:top="850" w:right="1134" w:bottom="1560" w:left="1134" w:header="0" w:footer="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18E" w:rsidRDefault="003A418E">
      <w:pPr>
        <w:spacing w:after="0" w:line="240" w:lineRule="auto"/>
      </w:pPr>
      <w:r>
        <w:separator/>
      </w:r>
    </w:p>
  </w:endnote>
  <w:endnote w:type="continuationSeparator" w:id="0">
    <w:p w:rsidR="003A418E" w:rsidRDefault="003A4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569" w:rsidRDefault="00CF1569">
    <w:pPr>
      <w:pStyle w:val="aa"/>
      <w:jc w:val="center"/>
    </w:pPr>
  </w:p>
  <w:p w:rsidR="00CF1569" w:rsidRDefault="00CF1569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8582468"/>
      <w:docPartObj>
        <w:docPartGallery w:val="Page Numbers (Bottom of Page)"/>
        <w:docPartUnique/>
      </w:docPartObj>
    </w:sdtPr>
    <w:sdtEndPr/>
    <w:sdtContent>
      <w:p w:rsidR="00CF1569" w:rsidRDefault="00CF156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319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F1569" w:rsidRDefault="00CF156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18E" w:rsidRDefault="003A418E">
      <w:pPr>
        <w:spacing w:after="0" w:line="240" w:lineRule="auto"/>
      </w:pPr>
      <w:r>
        <w:separator/>
      </w:r>
    </w:p>
  </w:footnote>
  <w:footnote w:type="continuationSeparator" w:id="0">
    <w:p w:rsidR="003A418E" w:rsidRDefault="003A41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ACF65A0"/>
    <w:multiLevelType w:val="multilevel"/>
    <w:tmpl w:val="9ACF65A0"/>
    <w:lvl w:ilvl="0">
      <w:numFmt w:val="bullet"/>
      <w:lvlText w:val=""/>
      <w:lvlJc w:val="left"/>
      <w:pPr>
        <w:ind w:left="16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634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6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0000005"/>
    <w:multiLevelType w:val="multilevel"/>
    <w:tmpl w:val="00000005"/>
    <w:name w:val="WW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2" w15:restartNumberingAfterBreak="0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3" w15:restartNumberingAfterBreak="0">
    <w:nsid w:val="03D62ECE"/>
    <w:multiLevelType w:val="multilevel"/>
    <w:tmpl w:val="03D62ECE"/>
    <w:lvl w:ilvl="0">
      <w:numFmt w:val="bullet"/>
      <w:lvlText w:val=""/>
      <w:lvlJc w:val="left"/>
      <w:pPr>
        <w:ind w:left="763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642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2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20517F62"/>
    <w:multiLevelType w:val="hybridMultilevel"/>
    <w:tmpl w:val="51FEE5E0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E25EDE"/>
    <w:multiLevelType w:val="multilevel"/>
    <w:tmpl w:val="2CDC78A8"/>
    <w:lvl w:ilvl="0">
      <w:start w:val="1"/>
      <w:numFmt w:val="decimal"/>
      <w:lvlText w:val="%1."/>
      <w:lvlJc w:val="left"/>
      <w:pPr>
        <w:ind w:left="533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35"/>
      </w:pPr>
      <w:rPr>
        <w:rFonts w:hint="default"/>
        <w:lang w:val="ru-RU" w:eastAsia="en-US" w:bidi="ar-SA"/>
      </w:rPr>
    </w:lvl>
  </w:abstractNum>
  <w:abstractNum w:abstractNumId="6" w15:restartNumberingAfterBreak="0">
    <w:nsid w:val="31967DB5"/>
    <w:multiLevelType w:val="hybridMultilevel"/>
    <w:tmpl w:val="CA802EB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BA332D"/>
    <w:multiLevelType w:val="hybridMultilevel"/>
    <w:tmpl w:val="25A6D5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12B452D"/>
    <w:multiLevelType w:val="hybridMultilevel"/>
    <w:tmpl w:val="3A1EE18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1BAE26"/>
    <w:multiLevelType w:val="multilevel"/>
    <w:tmpl w:val="4C1BAE26"/>
    <w:lvl w:ilvl="0">
      <w:numFmt w:val="bullet"/>
      <w:lvlText w:val="–"/>
      <w:lvlJc w:val="left"/>
      <w:pPr>
        <w:ind w:left="7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65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50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05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390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775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0" w:hanging="180"/>
      </w:pPr>
      <w:rPr>
        <w:rFonts w:hint="default"/>
        <w:lang w:val="ru-RU" w:eastAsia="en-US" w:bidi="ar-SA"/>
      </w:rPr>
    </w:lvl>
  </w:abstractNum>
  <w:abstractNum w:abstractNumId="11" w15:restartNumberingAfterBreak="0">
    <w:nsid w:val="56A82BFC"/>
    <w:multiLevelType w:val="hybridMultilevel"/>
    <w:tmpl w:val="61C2E366"/>
    <w:lvl w:ilvl="0" w:tplc="3E5263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241D34"/>
    <w:multiLevelType w:val="multilevel"/>
    <w:tmpl w:val="5A241D34"/>
    <w:lvl w:ilvl="0">
      <w:numFmt w:val="bullet"/>
      <w:lvlText w:val="-"/>
      <w:lvlJc w:val="left"/>
      <w:pPr>
        <w:ind w:left="9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5D641B78"/>
    <w:multiLevelType w:val="hybridMultilevel"/>
    <w:tmpl w:val="8460E250"/>
    <w:lvl w:ilvl="0" w:tplc="ACF6CBC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AB1B9A"/>
    <w:multiLevelType w:val="hybridMultilevel"/>
    <w:tmpl w:val="56C650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62872C36"/>
    <w:multiLevelType w:val="hybridMultilevel"/>
    <w:tmpl w:val="8646B7C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6" w15:restartNumberingAfterBreak="0">
    <w:nsid w:val="65746754"/>
    <w:multiLevelType w:val="hybridMultilevel"/>
    <w:tmpl w:val="A88697B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CEE4649"/>
    <w:multiLevelType w:val="hybridMultilevel"/>
    <w:tmpl w:val="954AB302"/>
    <w:lvl w:ilvl="0" w:tplc="8D0800B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8" w15:restartNumberingAfterBreak="0">
    <w:nsid w:val="73961714"/>
    <w:multiLevelType w:val="hybridMultilevel"/>
    <w:tmpl w:val="1B54D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12"/>
  </w:num>
  <w:num w:numId="4">
    <w:abstractNumId w:val="0"/>
  </w:num>
  <w:num w:numId="5">
    <w:abstractNumId w:val="13"/>
  </w:num>
  <w:num w:numId="6">
    <w:abstractNumId w:val="18"/>
  </w:num>
  <w:num w:numId="7">
    <w:abstractNumId w:val="15"/>
  </w:num>
  <w:num w:numId="8">
    <w:abstractNumId w:val="5"/>
  </w:num>
  <w:num w:numId="9">
    <w:abstractNumId w:val="2"/>
  </w:num>
  <w:num w:numId="10">
    <w:abstractNumId w:val="14"/>
  </w:num>
  <w:num w:numId="11">
    <w:abstractNumId w:val="6"/>
  </w:num>
  <w:num w:numId="12">
    <w:abstractNumId w:val="16"/>
  </w:num>
  <w:num w:numId="13">
    <w:abstractNumId w:val="17"/>
  </w:num>
  <w:num w:numId="14">
    <w:abstractNumId w:val="10"/>
  </w:num>
  <w:num w:numId="15">
    <w:abstractNumId w:val="8"/>
  </w:num>
  <w:num w:numId="16">
    <w:abstractNumId w:val="4"/>
  </w:num>
  <w:num w:numId="17">
    <w:abstractNumId w:val="7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304"/>
    <w:rsid w:val="00003BDA"/>
    <w:rsid w:val="00021E86"/>
    <w:rsid w:val="00034CAC"/>
    <w:rsid w:val="00037EC3"/>
    <w:rsid w:val="00045206"/>
    <w:rsid w:val="000512E0"/>
    <w:rsid w:val="00060300"/>
    <w:rsid w:val="00060B59"/>
    <w:rsid w:val="00063E62"/>
    <w:rsid w:val="0006436D"/>
    <w:rsid w:val="0006553E"/>
    <w:rsid w:val="00070157"/>
    <w:rsid w:val="0009154E"/>
    <w:rsid w:val="00092BA6"/>
    <w:rsid w:val="000A0709"/>
    <w:rsid w:val="000B170C"/>
    <w:rsid w:val="000D09B3"/>
    <w:rsid w:val="000E3197"/>
    <w:rsid w:val="000F044C"/>
    <w:rsid w:val="000F0B04"/>
    <w:rsid w:val="000F138F"/>
    <w:rsid w:val="000F7531"/>
    <w:rsid w:val="00116302"/>
    <w:rsid w:val="00124FCA"/>
    <w:rsid w:val="00125963"/>
    <w:rsid w:val="00135321"/>
    <w:rsid w:val="001409B4"/>
    <w:rsid w:val="001439A7"/>
    <w:rsid w:val="00166A2A"/>
    <w:rsid w:val="00187364"/>
    <w:rsid w:val="00187499"/>
    <w:rsid w:val="00190804"/>
    <w:rsid w:val="001B3FE2"/>
    <w:rsid w:val="001D36CD"/>
    <w:rsid w:val="0020418C"/>
    <w:rsid w:val="0022101C"/>
    <w:rsid w:val="00232A3A"/>
    <w:rsid w:val="00236DDA"/>
    <w:rsid w:val="00240E27"/>
    <w:rsid w:val="00254F46"/>
    <w:rsid w:val="002740F1"/>
    <w:rsid w:val="00283141"/>
    <w:rsid w:val="00290314"/>
    <w:rsid w:val="002A2881"/>
    <w:rsid w:val="002B0DFD"/>
    <w:rsid w:val="002B4D73"/>
    <w:rsid w:val="002D3764"/>
    <w:rsid w:val="002D59A7"/>
    <w:rsid w:val="002F355E"/>
    <w:rsid w:val="003063DC"/>
    <w:rsid w:val="00315BE7"/>
    <w:rsid w:val="00316E23"/>
    <w:rsid w:val="00325490"/>
    <w:rsid w:val="003356D4"/>
    <w:rsid w:val="00344E3D"/>
    <w:rsid w:val="00353517"/>
    <w:rsid w:val="00355ECD"/>
    <w:rsid w:val="0038446C"/>
    <w:rsid w:val="0038628D"/>
    <w:rsid w:val="00394016"/>
    <w:rsid w:val="0039460B"/>
    <w:rsid w:val="003A396B"/>
    <w:rsid w:val="003A418E"/>
    <w:rsid w:val="003A6F98"/>
    <w:rsid w:val="003C4330"/>
    <w:rsid w:val="003C48C2"/>
    <w:rsid w:val="003C7ADD"/>
    <w:rsid w:val="003D1FB1"/>
    <w:rsid w:val="003D7858"/>
    <w:rsid w:val="003F64DB"/>
    <w:rsid w:val="003F691B"/>
    <w:rsid w:val="00400AE5"/>
    <w:rsid w:val="0041082C"/>
    <w:rsid w:val="00412993"/>
    <w:rsid w:val="00414B52"/>
    <w:rsid w:val="00415AB6"/>
    <w:rsid w:val="0041774F"/>
    <w:rsid w:val="00422A7A"/>
    <w:rsid w:val="00426BA9"/>
    <w:rsid w:val="004614DA"/>
    <w:rsid w:val="0047727B"/>
    <w:rsid w:val="00481D04"/>
    <w:rsid w:val="00487A96"/>
    <w:rsid w:val="00492366"/>
    <w:rsid w:val="004B2A1B"/>
    <w:rsid w:val="004D0687"/>
    <w:rsid w:val="004D26C7"/>
    <w:rsid w:val="004F1C17"/>
    <w:rsid w:val="004F7709"/>
    <w:rsid w:val="00501F2F"/>
    <w:rsid w:val="00530800"/>
    <w:rsid w:val="00537129"/>
    <w:rsid w:val="0054716E"/>
    <w:rsid w:val="005532B1"/>
    <w:rsid w:val="00566A61"/>
    <w:rsid w:val="00567B29"/>
    <w:rsid w:val="00580668"/>
    <w:rsid w:val="005834B8"/>
    <w:rsid w:val="005908D9"/>
    <w:rsid w:val="00593399"/>
    <w:rsid w:val="00594C6F"/>
    <w:rsid w:val="005A54BC"/>
    <w:rsid w:val="005C1DCA"/>
    <w:rsid w:val="00604F71"/>
    <w:rsid w:val="00615F55"/>
    <w:rsid w:val="00616C42"/>
    <w:rsid w:val="00624ECE"/>
    <w:rsid w:val="0063225C"/>
    <w:rsid w:val="0063418C"/>
    <w:rsid w:val="00682DCD"/>
    <w:rsid w:val="00691D5F"/>
    <w:rsid w:val="006D58B0"/>
    <w:rsid w:val="006D6928"/>
    <w:rsid w:val="006D7142"/>
    <w:rsid w:val="006F5AF0"/>
    <w:rsid w:val="00706858"/>
    <w:rsid w:val="0072439F"/>
    <w:rsid w:val="00772636"/>
    <w:rsid w:val="00792CEE"/>
    <w:rsid w:val="007B3986"/>
    <w:rsid w:val="007C527B"/>
    <w:rsid w:val="007E3C00"/>
    <w:rsid w:val="0080628E"/>
    <w:rsid w:val="0084236F"/>
    <w:rsid w:val="00872895"/>
    <w:rsid w:val="0087484A"/>
    <w:rsid w:val="00877FDB"/>
    <w:rsid w:val="00884DB0"/>
    <w:rsid w:val="008973D8"/>
    <w:rsid w:val="008A23CE"/>
    <w:rsid w:val="008A472E"/>
    <w:rsid w:val="008B7624"/>
    <w:rsid w:val="008F0254"/>
    <w:rsid w:val="009313E1"/>
    <w:rsid w:val="00954F12"/>
    <w:rsid w:val="00956402"/>
    <w:rsid w:val="00956C1A"/>
    <w:rsid w:val="00963222"/>
    <w:rsid w:val="00974012"/>
    <w:rsid w:val="009B4FAE"/>
    <w:rsid w:val="009B6EDC"/>
    <w:rsid w:val="009C5A9A"/>
    <w:rsid w:val="009D0C88"/>
    <w:rsid w:val="009E0BC4"/>
    <w:rsid w:val="009E6C56"/>
    <w:rsid w:val="00A0235E"/>
    <w:rsid w:val="00A04A78"/>
    <w:rsid w:val="00A13EE3"/>
    <w:rsid w:val="00A279CF"/>
    <w:rsid w:val="00A46156"/>
    <w:rsid w:val="00A56EA5"/>
    <w:rsid w:val="00A61D1F"/>
    <w:rsid w:val="00A65163"/>
    <w:rsid w:val="00A737D6"/>
    <w:rsid w:val="00A82893"/>
    <w:rsid w:val="00A83B86"/>
    <w:rsid w:val="00A96B9E"/>
    <w:rsid w:val="00AA56D9"/>
    <w:rsid w:val="00AB28AB"/>
    <w:rsid w:val="00AC406F"/>
    <w:rsid w:val="00AE0FBD"/>
    <w:rsid w:val="00AE798F"/>
    <w:rsid w:val="00AF2062"/>
    <w:rsid w:val="00AF4902"/>
    <w:rsid w:val="00B1315B"/>
    <w:rsid w:val="00B17158"/>
    <w:rsid w:val="00B26914"/>
    <w:rsid w:val="00B337AC"/>
    <w:rsid w:val="00B47850"/>
    <w:rsid w:val="00B72DA4"/>
    <w:rsid w:val="00B821EC"/>
    <w:rsid w:val="00B9286D"/>
    <w:rsid w:val="00B97889"/>
    <w:rsid w:val="00BD3986"/>
    <w:rsid w:val="00BE1304"/>
    <w:rsid w:val="00BE4F4B"/>
    <w:rsid w:val="00BE5EF9"/>
    <w:rsid w:val="00BF168E"/>
    <w:rsid w:val="00BF2BFC"/>
    <w:rsid w:val="00BF3B40"/>
    <w:rsid w:val="00C078D8"/>
    <w:rsid w:val="00C17655"/>
    <w:rsid w:val="00C219E0"/>
    <w:rsid w:val="00C378C4"/>
    <w:rsid w:val="00C520DB"/>
    <w:rsid w:val="00C61207"/>
    <w:rsid w:val="00C739E1"/>
    <w:rsid w:val="00CA5D2E"/>
    <w:rsid w:val="00CD3899"/>
    <w:rsid w:val="00CF1569"/>
    <w:rsid w:val="00D00860"/>
    <w:rsid w:val="00D0310E"/>
    <w:rsid w:val="00D403C8"/>
    <w:rsid w:val="00D45113"/>
    <w:rsid w:val="00D47730"/>
    <w:rsid w:val="00D4775C"/>
    <w:rsid w:val="00D8162C"/>
    <w:rsid w:val="00D82178"/>
    <w:rsid w:val="00D82F2F"/>
    <w:rsid w:val="00D87B13"/>
    <w:rsid w:val="00D92F48"/>
    <w:rsid w:val="00D939FF"/>
    <w:rsid w:val="00DA6831"/>
    <w:rsid w:val="00DE13EA"/>
    <w:rsid w:val="00DE1971"/>
    <w:rsid w:val="00DF35F8"/>
    <w:rsid w:val="00E00E54"/>
    <w:rsid w:val="00E35884"/>
    <w:rsid w:val="00E50FE3"/>
    <w:rsid w:val="00E5565C"/>
    <w:rsid w:val="00E55C4C"/>
    <w:rsid w:val="00E571C9"/>
    <w:rsid w:val="00E64FFE"/>
    <w:rsid w:val="00E72785"/>
    <w:rsid w:val="00E77581"/>
    <w:rsid w:val="00E84F47"/>
    <w:rsid w:val="00EA39A8"/>
    <w:rsid w:val="00EB6149"/>
    <w:rsid w:val="00EB7453"/>
    <w:rsid w:val="00EC0B30"/>
    <w:rsid w:val="00EC2C3A"/>
    <w:rsid w:val="00EC5C1C"/>
    <w:rsid w:val="00EF6766"/>
    <w:rsid w:val="00F1784C"/>
    <w:rsid w:val="00F43281"/>
    <w:rsid w:val="00F479EB"/>
    <w:rsid w:val="00F64845"/>
    <w:rsid w:val="00F725BA"/>
    <w:rsid w:val="00F93A8A"/>
    <w:rsid w:val="00F95522"/>
    <w:rsid w:val="00FA3DA2"/>
    <w:rsid w:val="00FB0100"/>
    <w:rsid w:val="00FB6711"/>
    <w:rsid w:val="00FD1ADB"/>
    <w:rsid w:val="00FE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9839AC"/>
  <w15:docId w15:val="{7F1B21EA-2AFC-4FF2-9E00-6312E143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96B"/>
  </w:style>
  <w:style w:type="paragraph" w:styleId="1">
    <w:name w:val="heading 1"/>
    <w:basedOn w:val="a"/>
    <w:next w:val="a"/>
    <w:link w:val="10"/>
    <w:uiPriority w:val="1"/>
    <w:qFormat/>
    <w:rsid w:val="00070157"/>
    <w:pPr>
      <w:widowControl w:val="0"/>
      <w:autoSpaceDE w:val="0"/>
      <w:autoSpaceDN w:val="0"/>
      <w:spacing w:after="0" w:line="240" w:lineRule="auto"/>
      <w:ind w:left="91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92F48"/>
    <w:pPr>
      <w:widowControl w:val="0"/>
      <w:autoSpaceDE w:val="0"/>
      <w:autoSpaceDN w:val="0"/>
      <w:spacing w:before="128" w:after="0" w:line="240" w:lineRule="auto"/>
      <w:ind w:left="13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rsid w:val="00A83B86"/>
    <w:pPr>
      <w:widowControl w:val="0"/>
      <w:autoSpaceDE w:val="0"/>
      <w:autoSpaceDN w:val="0"/>
      <w:spacing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83B86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A83B86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A54BC"/>
    <w:pPr>
      <w:widowControl w:val="0"/>
      <w:autoSpaceDE w:val="0"/>
      <w:autoSpaceDN w:val="0"/>
      <w:spacing w:after="0" w:line="240" w:lineRule="auto"/>
      <w:ind w:left="1093" w:hanging="18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A54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07015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header"/>
    <w:basedOn w:val="a"/>
    <w:link w:val="a8"/>
    <w:rsid w:val="0041082C"/>
    <w:pPr>
      <w:widowControl w:val="0"/>
      <w:tabs>
        <w:tab w:val="center" w:pos="4153"/>
        <w:tab w:val="right" w:pos="830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8">
    <w:name w:val="Верхний колонтитул Знак"/>
    <w:basedOn w:val="a0"/>
    <w:link w:val="a7"/>
    <w:rsid w:val="0041082C"/>
    <w:rPr>
      <w:rFonts w:ascii="Times New Roman" w:eastAsia="Times New Roman" w:hAnsi="Times New Roman" w:cs="Times New Roman"/>
    </w:rPr>
  </w:style>
  <w:style w:type="paragraph" w:styleId="11">
    <w:name w:val="toc 1"/>
    <w:basedOn w:val="a"/>
    <w:next w:val="a"/>
    <w:uiPriority w:val="39"/>
    <w:qFormat/>
    <w:rsid w:val="0041082C"/>
    <w:pPr>
      <w:widowControl w:val="0"/>
      <w:autoSpaceDE w:val="0"/>
      <w:autoSpaceDN w:val="0"/>
      <w:spacing w:before="137"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uiPriority w:val="99"/>
    <w:rsid w:val="0041082C"/>
    <w:pPr>
      <w:spacing w:beforeAutospacing="1" w:after="0" w:afterAutospacing="1"/>
    </w:pPr>
    <w:rPr>
      <w:rFonts w:cs="Times New Roman"/>
      <w:sz w:val="24"/>
      <w:szCs w:val="24"/>
      <w:lang w:val="en-US" w:eastAsia="zh-CN"/>
    </w:rPr>
  </w:style>
  <w:style w:type="table" w:customStyle="1" w:styleId="TableNormal">
    <w:name w:val="Table Normal"/>
    <w:uiPriority w:val="2"/>
    <w:semiHidden/>
    <w:unhideWhenUsed/>
    <w:qFormat/>
    <w:rsid w:val="0041082C"/>
    <w:rPr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footer"/>
    <w:basedOn w:val="a"/>
    <w:link w:val="ab"/>
    <w:uiPriority w:val="99"/>
    <w:unhideWhenUsed/>
    <w:rsid w:val="000F13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F138F"/>
  </w:style>
  <w:style w:type="character" w:styleId="ac">
    <w:name w:val="line number"/>
    <w:basedOn w:val="a0"/>
    <w:uiPriority w:val="99"/>
    <w:semiHidden/>
    <w:unhideWhenUsed/>
    <w:rsid w:val="000F138F"/>
  </w:style>
  <w:style w:type="character" w:customStyle="1" w:styleId="20">
    <w:name w:val="Заголовок 2 Знак"/>
    <w:basedOn w:val="a0"/>
    <w:link w:val="2"/>
    <w:uiPriority w:val="1"/>
    <w:rsid w:val="00D92F4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styleId="ad">
    <w:name w:val="Hyperlink"/>
    <w:basedOn w:val="a0"/>
    <w:uiPriority w:val="99"/>
    <w:unhideWhenUsed/>
    <w:rsid w:val="00037EC3"/>
    <w:rPr>
      <w:color w:val="0000FF"/>
      <w:u w:val="single"/>
    </w:rPr>
  </w:style>
  <w:style w:type="paragraph" w:styleId="ae">
    <w:name w:val="Body Text Indent"/>
    <w:basedOn w:val="a"/>
    <w:link w:val="af"/>
    <w:uiPriority w:val="99"/>
    <w:semiHidden/>
    <w:unhideWhenUsed/>
    <w:rsid w:val="00DE1971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DE1971"/>
  </w:style>
  <w:style w:type="paragraph" w:styleId="af0">
    <w:name w:val="Title"/>
    <w:basedOn w:val="a"/>
    <w:link w:val="af1"/>
    <w:qFormat/>
    <w:rsid w:val="00DE1971"/>
    <w:pPr>
      <w:spacing w:after="0" w:line="240" w:lineRule="auto"/>
      <w:jc w:val="center"/>
    </w:pPr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character" w:customStyle="1" w:styleId="af1">
    <w:name w:val="Заголовок Знак"/>
    <w:basedOn w:val="a0"/>
    <w:link w:val="af0"/>
    <w:rsid w:val="00DE1971"/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paragraph" w:customStyle="1" w:styleId="paragraph">
    <w:name w:val="paragraph"/>
    <w:basedOn w:val="a"/>
    <w:rsid w:val="00315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315BE7"/>
  </w:style>
  <w:style w:type="character" w:customStyle="1" w:styleId="eop">
    <w:name w:val="eop"/>
    <w:basedOn w:val="a0"/>
    <w:rsid w:val="00315BE7"/>
  </w:style>
  <w:style w:type="character" w:customStyle="1" w:styleId="spellingerror">
    <w:name w:val="spellingerror"/>
    <w:basedOn w:val="a0"/>
    <w:rsid w:val="00315BE7"/>
  </w:style>
  <w:style w:type="paragraph" w:styleId="af2">
    <w:name w:val="Balloon Text"/>
    <w:basedOn w:val="a"/>
    <w:link w:val="af3"/>
    <w:uiPriority w:val="99"/>
    <w:semiHidden/>
    <w:unhideWhenUsed/>
    <w:rsid w:val="003F6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3F64DB"/>
    <w:rPr>
      <w:rFonts w:ascii="Segoe UI" w:hAnsi="Segoe UI" w:cs="Segoe UI"/>
      <w:sz w:val="18"/>
      <w:szCs w:val="18"/>
    </w:rPr>
  </w:style>
  <w:style w:type="paragraph" w:styleId="af4">
    <w:name w:val="TOC Heading"/>
    <w:basedOn w:val="1"/>
    <w:next w:val="a"/>
    <w:uiPriority w:val="39"/>
    <w:unhideWhenUsed/>
    <w:qFormat/>
    <w:rsid w:val="00AF2062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character" w:customStyle="1" w:styleId="Calibri">
    <w:name w:val="Основной текст + Calibri"/>
    <w:aliases w:val="8,5 pt"/>
    <w:basedOn w:val="a0"/>
    <w:uiPriority w:val="99"/>
    <w:rsid w:val="00F64845"/>
    <w:rPr>
      <w:rFonts w:ascii="Calibri" w:hAnsi="Calibri" w:cs="Calibri"/>
      <w:spacing w:val="6"/>
      <w:sz w:val="17"/>
      <w:szCs w:val="17"/>
      <w:u w:val="none"/>
    </w:rPr>
  </w:style>
  <w:style w:type="character" w:customStyle="1" w:styleId="12">
    <w:name w:val="Основной текст Знак1"/>
    <w:basedOn w:val="a0"/>
    <w:uiPriority w:val="99"/>
    <w:rsid w:val="00F64845"/>
    <w:rPr>
      <w:rFonts w:ascii="Times New Roman" w:hAnsi="Times New Roman" w:cs="Times New Roman"/>
      <w:spacing w:val="6"/>
      <w:sz w:val="21"/>
      <w:szCs w:val="21"/>
      <w:shd w:val="clear" w:color="auto" w:fill="FFFFFF"/>
    </w:rPr>
  </w:style>
  <w:style w:type="character" w:customStyle="1" w:styleId="Calibri4">
    <w:name w:val="Основной текст + Calibri4"/>
    <w:aliases w:val="9,5 pt6,Полужирный,Интервал 0 pt"/>
    <w:basedOn w:val="12"/>
    <w:uiPriority w:val="99"/>
    <w:rsid w:val="00F64845"/>
    <w:rPr>
      <w:rFonts w:ascii="Calibri" w:hAnsi="Calibri" w:cs="Calibri"/>
      <w:b/>
      <w:bCs/>
      <w:spacing w:val="3"/>
      <w:sz w:val="19"/>
      <w:szCs w:val="19"/>
      <w:u w:val="none"/>
      <w:shd w:val="clear" w:color="auto" w:fill="FFFFFF"/>
    </w:rPr>
  </w:style>
  <w:style w:type="character" w:customStyle="1" w:styleId="12pt">
    <w:name w:val="Основной текст + 12 pt"/>
    <w:aliases w:val="Курсив6,Интервал 0 pt12"/>
    <w:basedOn w:val="12"/>
    <w:uiPriority w:val="99"/>
    <w:rsid w:val="00F64845"/>
    <w:rPr>
      <w:rFonts w:ascii="Times New Roman" w:hAnsi="Times New Roman" w:cs="Times New Roman"/>
      <w:i/>
      <w:iCs/>
      <w:spacing w:val="19"/>
      <w:sz w:val="24"/>
      <w:szCs w:val="24"/>
      <w:u w:val="none"/>
      <w:shd w:val="clear" w:color="auto" w:fill="FFFFFF"/>
      <w:lang w:val="en-US" w:eastAsia="en-US"/>
    </w:rPr>
  </w:style>
  <w:style w:type="character" w:customStyle="1" w:styleId="7pt">
    <w:name w:val="Основной текст + 7 pt"/>
    <w:aliases w:val="Интервал 0 pt10"/>
    <w:basedOn w:val="12"/>
    <w:uiPriority w:val="99"/>
    <w:rsid w:val="00F64845"/>
    <w:rPr>
      <w:rFonts w:ascii="Times New Roman" w:hAnsi="Times New Roman" w:cs="Times New Roman"/>
      <w:spacing w:val="17"/>
      <w:sz w:val="14"/>
      <w:szCs w:val="14"/>
      <w:u w:val="none"/>
      <w:shd w:val="clear" w:color="auto" w:fill="FFFFFF"/>
    </w:rPr>
  </w:style>
  <w:style w:type="character" w:customStyle="1" w:styleId="Gulim">
    <w:name w:val="Основной текст + Gulim"/>
    <w:aliases w:val="6 pt,Полужирный4,Интервал 0 pt9"/>
    <w:basedOn w:val="12"/>
    <w:uiPriority w:val="99"/>
    <w:rsid w:val="00F64845"/>
    <w:rPr>
      <w:rFonts w:ascii="Gulim" w:eastAsia="Gulim" w:hAnsi="Times New Roman" w:cs="Gulim"/>
      <w:b/>
      <w:bCs/>
      <w:noProof/>
      <w:spacing w:val="0"/>
      <w:sz w:val="12"/>
      <w:szCs w:val="12"/>
      <w:u w:val="none"/>
      <w:shd w:val="clear" w:color="auto" w:fill="FFFFFF"/>
    </w:rPr>
  </w:style>
  <w:style w:type="character" w:customStyle="1" w:styleId="5">
    <w:name w:val="Основной текст + 5"/>
    <w:aliases w:val="5 pt3,Полужирный3,Интервал 0 pt8"/>
    <w:basedOn w:val="12"/>
    <w:uiPriority w:val="99"/>
    <w:rsid w:val="00F64845"/>
    <w:rPr>
      <w:rFonts w:ascii="Times New Roman" w:hAnsi="Times New Roman" w:cs="Times New Roman"/>
      <w:b/>
      <w:bCs/>
      <w:spacing w:val="-9"/>
      <w:sz w:val="11"/>
      <w:szCs w:val="11"/>
      <w:u w:val="none"/>
      <w:shd w:val="clear" w:color="auto" w:fill="FFFFFF"/>
      <w:lang w:val="en-US" w:eastAsia="en-US"/>
    </w:rPr>
  </w:style>
  <w:style w:type="character" w:customStyle="1" w:styleId="7pt1">
    <w:name w:val="Основной текст + 7 pt1"/>
    <w:aliases w:val="Курсив3,Интервал 0 pt7"/>
    <w:basedOn w:val="12"/>
    <w:uiPriority w:val="99"/>
    <w:rsid w:val="00F64845"/>
    <w:rPr>
      <w:rFonts w:ascii="Times New Roman" w:hAnsi="Times New Roman" w:cs="Times New Roman"/>
      <w:i/>
      <w:iCs/>
      <w:spacing w:val="0"/>
      <w:sz w:val="14"/>
      <w:szCs w:val="14"/>
      <w:u w:val="none"/>
      <w:shd w:val="clear" w:color="auto" w:fill="FFFFFF"/>
      <w:lang w:val="en-US" w:eastAsia="en-US"/>
    </w:rPr>
  </w:style>
  <w:style w:type="character" w:customStyle="1" w:styleId="3">
    <w:name w:val="Основной текст (3)_"/>
    <w:basedOn w:val="a0"/>
    <w:link w:val="30"/>
    <w:uiPriority w:val="99"/>
    <w:rsid w:val="00187499"/>
    <w:rPr>
      <w:rFonts w:ascii="Calibri" w:hAnsi="Calibri" w:cs="Calibri"/>
      <w:spacing w:val="6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87499"/>
    <w:pPr>
      <w:widowControl w:val="0"/>
      <w:shd w:val="clear" w:color="auto" w:fill="FFFFFF"/>
      <w:spacing w:after="0" w:line="518" w:lineRule="exact"/>
      <w:ind w:hanging="820"/>
    </w:pPr>
    <w:rPr>
      <w:rFonts w:ascii="Calibri" w:hAnsi="Calibri" w:cs="Calibri"/>
      <w:spacing w:val="6"/>
      <w:sz w:val="17"/>
      <w:szCs w:val="17"/>
    </w:rPr>
  </w:style>
  <w:style w:type="character" w:customStyle="1" w:styleId="7">
    <w:name w:val="Основной текст (7)_"/>
    <w:basedOn w:val="a0"/>
    <w:link w:val="70"/>
    <w:uiPriority w:val="99"/>
    <w:rsid w:val="00187499"/>
    <w:rPr>
      <w:rFonts w:ascii="Calibri" w:hAnsi="Calibri" w:cs="Calibri"/>
      <w:b/>
      <w:bCs/>
      <w:spacing w:val="3"/>
      <w:sz w:val="19"/>
      <w:szCs w:val="19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187499"/>
    <w:pPr>
      <w:widowControl w:val="0"/>
      <w:shd w:val="clear" w:color="auto" w:fill="FFFFFF"/>
      <w:spacing w:after="0" w:line="240" w:lineRule="atLeast"/>
    </w:pPr>
    <w:rPr>
      <w:rFonts w:ascii="Calibri" w:hAnsi="Calibri" w:cs="Calibri"/>
      <w:b/>
      <w:bCs/>
      <w:spacing w:val="3"/>
      <w:sz w:val="19"/>
      <w:szCs w:val="19"/>
    </w:rPr>
  </w:style>
  <w:style w:type="paragraph" w:styleId="af5">
    <w:name w:val="No Spacing"/>
    <w:uiPriority w:val="1"/>
    <w:qFormat/>
    <w:rsid w:val="00D0310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4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2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4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8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20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82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3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9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2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1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47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5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6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6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3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87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8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8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0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50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6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27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0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5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45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9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0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4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1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9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56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8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6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9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3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7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8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24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8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9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21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9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9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7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47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5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19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0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6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52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3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1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0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2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1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2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8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1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0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91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0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13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5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xn--d1ahba2alia5i.xn--p1ai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fourok.ru/programma-yuid-dlya-let-490882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earch.rsl.ru/ru/record/0100292527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ddgazeta.ru/yuid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yui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EECB1-9A31-42C1-B0D6-BC1D00EFD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52</Pages>
  <Words>12213</Words>
  <Characters>69615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Валерьевна</dc:creator>
  <cp:keywords/>
  <dc:description/>
  <cp:lastModifiedBy>User</cp:lastModifiedBy>
  <cp:revision>7</cp:revision>
  <cp:lastPrinted>2021-09-14T18:40:00Z</cp:lastPrinted>
  <dcterms:created xsi:type="dcterms:W3CDTF">2021-09-14T12:40:00Z</dcterms:created>
  <dcterms:modified xsi:type="dcterms:W3CDTF">2022-06-23T10:36:00Z</dcterms:modified>
</cp:coreProperties>
</file>